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5A8ED" w14:textId="528A26FA" w:rsidR="00AD3EA4" w:rsidRPr="00B71A94" w:rsidRDefault="001D2047" w:rsidP="001D2047">
      <w:pPr>
        <w:spacing w:after="0" w:line="276" w:lineRule="auto"/>
        <w:jc w:val="right"/>
        <w:rPr>
          <w:rFonts w:ascii="Palatino Linotype" w:eastAsia="Times New Roman" w:hAnsi="Palatino Linotype" w:cs="Times New Roman"/>
          <w:bCs/>
          <w:sz w:val="24"/>
          <w:szCs w:val="24"/>
          <w:lang w:val="ro-RO"/>
        </w:rPr>
      </w:pPr>
      <w:r w:rsidRPr="00B71A94">
        <w:rPr>
          <w:rFonts w:ascii="Palatino Linotype" w:eastAsia="Times New Roman" w:hAnsi="Palatino Linotype" w:cs="Times New Roman"/>
          <w:bCs/>
          <w:sz w:val="24"/>
          <w:szCs w:val="24"/>
          <w:lang w:val="ro-RO"/>
        </w:rPr>
        <w:t xml:space="preserve">Anexa la Ordinul ministrului educației </w:t>
      </w:r>
      <w:r w:rsidR="00BC51BA" w:rsidRPr="00B71A94">
        <w:rPr>
          <w:rFonts w:ascii="Palatino Linotype" w:eastAsia="Times New Roman" w:hAnsi="Palatino Linotype" w:cs="Times New Roman"/>
          <w:bCs/>
          <w:sz w:val="24"/>
          <w:szCs w:val="24"/>
          <w:lang w:val="ro-RO"/>
        </w:rPr>
        <w:t xml:space="preserve">și cercetării </w:t>
      </w:r>
      <w:r w:rsidRPr="00B71A94">
        <w:rPr>
          <w:rFonts w:ascii="Palatino Linotype" w:eastAsia="Times New Roman" w:hAnsi="Palatino Linotype" w:cs="Times New Roman"/>
          <w:bCs/>
          <w:sz w:val="24"/>
          <w:szCs w:val="24"/>
          <w:lang w:val="ro-RO"/>
        </w:rPr>
        <w:t>nr. .........../.............2026</w:t>
      </w:r>
    </w:p>
    <w:p w14:paraId="329E7FC0" w14:textId="77777777" w:rsidR="00AD3EA4" w:rsidRPr="00B71A94" w:rsidRDefault="00AD3EA4">
      <w:pPr>
        <w:spacing w:after="0" w:line="276" w:lineRule="auto"/>
        <w:rPr>
          <w:rFonts w:ascii="Palatino Linotype" w:eastAsia="Times New Roman" w:hAnsi="Palatino Linotype" w:cs="Times New Roman"/>
          <w:sz w:val="24"/>
          <w:szCs w:val="24"/>
          <w:lang w:val="ro-RO"/>
        </w:rPr>
      </w:pPr>
    </w:p>
    <w:p w14:paraId="53A7CD06" w14:textId="3A0B4E91" w:rsidR="00B53D1E" w:rsidRPr="00B71A94" w:rsidRDefault="00B53D1E" w:rsidP="00B53D1E">
      <w:pPr>
        <w:spacing w:after="0" w:line="276" w:lineRule="auto"/>
        <w:jc w:val="center"/>
        <w:rPr>
          <w:rFonts w:ascii="Palatino Linotype" w:eastAsia="Times New Roman" w:hAnsi="Palatino Linotype" w:cs="Times New Roman"/>
          <w:b/>
          <w:bCs/>
          <w:sz w:val="24"/>
          <w:szCs w:val="24"/>
          <w:lang w:val="ro-RO"/>
        </w:rPr>
      </w:pPr>
      <w:r w:rsidRPr="00B71A94">
        <w:rPr>
          <w:rFonts w:ascii="Palatino Linotype" w:eastAsia="Times New Roman" w:hAnsi="Palatino Linotype" w:cs="Times New Roman"/>
          <w:b/>
          <w:bCs/>
          <w:sz w:val="24"/>
          <w:szCs w:val="24"/>
          <w:lang w:val="ro-RO"/>
        </w:rPr>
        <w:t xml:space="preserve">Norme metodologice privind degrevarea parțială de normă didactică de predare şi stabilirea obligaţiei de predare a personalului didactic de predare care ocupă funcții de conducere, îndrumare și control în învățământul preuniversitar de stat </w:t>
      </w:r>
    </w:p>
    <w:p w14:paraId="3F0DDC16" w14:textId="77777777" w:rsidR="00AD3EA4" w:rsidRPr="00B71A94" w:rsidRDefault="00AD3EA4">
      <w:pPr>
        <w:spacing w:after="0" w:line="276" w:lineRule="auto"/>
        <w:jc w:val="center"/>
        <w:rPr>
          <w:rFonts w:ascii="Palatino Linotype" w:eastAsia="Times New Roman" w:hAnsi="Palatino Linotype" w:cs="Times New Roman"/>
          <w:b/>
          <w:bCs/>
          <w:sz w:val="24"/>
          <w:szCs w:val="24"/>
          <w:lang w:val="ro-RO"/>
        </w:rPr>
      </w:pPr>
    </w:p>
    <w:p w14:paraId="11C1125C" w14:textId="77777777" w:rsidR="00AD3EA4" w:rsidRPr="00B71A94" w:rsidRDefault="00BF7A56">
      <w:pPr>
        <w:spacing w:after="0" w:line="276" w:lineRule="auto"/>
        <w:jc w:val="both"/>
        <w:outlineLvl w:val="2"/>
        <w:rPr>
          <w:rFonts w:ascii="Palatino Linotype" w:eastAsia="Times New Roman" w:hAnsi="Palatino Linotype" w:cs="Times New Roman"/>
          <w:b/>
          <w:bCs/>
          <w:sz w:val="24"/>
          <w:szCs w:val="24"/>
          <w:lang w:val="ro-RO"/>
        </w:rPr>
      </w:pPr>
      <w:r w:rsidRPr="00B71A94">
        <w:rPr>
          <w:rFonts w:ascii="Palatino Linotype" w:eastAsia="Times New Roman" w:hAnsi="Palatino Linotype" w:cs="Times New Roman"/>
          <w:b/>
          <w:bCs/>
          <w:sz w:val="24"/>
          <w:szCs w:val="24"/>
          <w:lang w:val="ro-RO"/>
        </w:rPr>
        <w:t>Art. 1</w:t>
      </w:r>
    </w:p>
    <w:p w14:paraId="36EA0925" w14:textId="58C358B2" w:rsidR="00AD3EA4" w:rsidRPr="00B71A94" w:rsidRDefault="00BF7A56">
      <w:pPr>
        <w:pStyle w:val="ListParagraph"/>
        <w:spacing w:after="0" w:line="276" w:lineRule="auto"/>
        <w:ind w:left="0"/>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Prezentele norme reglementează degrevarea parțială de normă didactică de predare şi stabilirea obligaţiei de predare pentru personalul didactic de predare care ocupă funcții de conducere, îndrumare și control în învățământul preuniversitar de stat.</w:t>
      </w:r>
    </w:p>
    <w:p w14:paraId="4A862E2E" w14:textId="77777777" w:rsidR="00AD3EA4" w:rsidRPr="00B71A94" w:rsidRDefault="00AD3EA4">
      <w:pPr>
        <w:spacing w:after="0" w:line="276" w:lineRule="auto"/>
        <w:jc w:val="both"/>
        <w:rPr>
          <w:rFonts w:ascii="Palatino Linotype" w:eastAsia="Times New Roman" w:hAnsi="Palatino Linotype" w:cs="Times New Roman"/>
          <w:sz w:val="24"/>
          <w:szCs w:val="24"/>
          <w:lang w:val="ro-RO"/>
        </w:rPr>
      </w:pPr>
    </w:p>
    <w:p w14:paraId="18A6742E" w14:textId="77777777" w:rsidR="00AD3EA4" w:rsidRPr="00B71A94" w:rsidRDefault="00BF7A56">
      <w:pPr>
        <w:spacing w:after="0" w:line="276" w:lineRule="auto"/>
        <w:jc w:val="both"/>
        <w:outlineLvl w:val="2"/>
        <w:rPr>
          <w:rFonts w:ascii="Palatino Linotype" w:eastAsia="Times New Roman" w:hAnsi="Palatino Linotype" w:cs="Times New Roman"/>
          <w:b/>
          <w:bCs/>
          <w:sz w:val="24"/>
          <w:szCs w:val="24"/>
          <w:lang w:val="ro-RO"/>
        </w:rPr>
      </w:pPr>
      <w:r w:rsidRPr="00B71A94">
        <w:rPr>
          <w:rFonts w:ascii="Palatino Linotype" w:eastAsia="Times New Roman" w:hAnsi="Palatino Linotype" w:cs="Times New Roman"/>
          <w:b/>
          <w:bCs/>
          <w:sz w:val="24"/>
          <w:szCs w:val="24"/>
          <w:lang w:val="ro-RO"/>
        </w:rPr>
        <w:t>Art. 2</w:t>
      </w:r>
    </w:p>
    <w:p w14:paraId="23651721" w14:textId="28B05679" w:rsidR="00AD3EA4" w:rsidRPr="00B71A94" w:rsidRDefault="00B53D1E">
      <w:pPr>
        <w:pStyle w:val="ListParagraph"/>
        <w:spacing w:after="0" w:line="276" w:lineRule="auto"/>
        <w:ind w:left="0"/>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(1)</w:t>
      </w:r>
      <w:r w:rsidR="009D589C" w:rsidRPr="00B71A94">
        <w:rPr>
          <w:rFonts w:ascii="Palatino Linotype" w:eastAsia="Times New Roman" w:hAnsi="Palatino Linotype" w:cs="Times New Roman"/>
          <w:sz w:val="24"/>
          <w:szCs w:val="24"/>
          <w:lang w:val="ro-RO"/>
        </w:rPr>
        <w:t xml:space="preserve"> </w:t>
      </w:r>
      <w:r w:rsidRPr="00B71A94">
        <w:rPr>
          <w:rFonts w:ascii="Palatino Linotype" w:eastAsia="Times New Roman" w:hAnsi="Palatino Linotype" w:cs="Times New Roman"/>
          <w:sz w:val="24"/>
          <w:szCs w:val="24"/>
          <w:lang w:val="ro-RO"/>
        </w:rPr>
        <w:t>D</w:t>
      </w:r>
      <w:r w:rsidR="00BF7A56" w:rsidRPr="00B71A94">
        <w:rPr>
          <w:rFonts w:ascii="Palatino Linotype" w:eastAsia="Times New Roman" w:hAnsi="Palatino Linotype" w:cs="Times New Roman"/>
          <w:sz w:val="24"/>
          <w:szCs w:val="24"/>
          <w:lang w:val="ro-RO"/>
        </w:rPr>
        <w:t xml:space="preserve">irectorii  </w:t>
      </w:r>
      <w:r w:rsidR="00BF7A56" w:rsidRPr="00B71A94">
        <w:rPr>
          <w:rFonts w:ascii="Palatino Linotype" w:eastAsia="Times New Roman" w:hAnsi="Palatino Linotype" w:cs="Times New Roman"/>
          <w:bCs/>
          <w:sz w:val="24"/>
          <w:szCs w:val="24"/>
          <w:lang w:val="ro-RO"/>
        </w:rPr>
        <w:t>unităților de educație extrașcolară</w:t>
      </w:r>
      <w:r w:rsidR="00BF7A56" w:rsidRPr="00B71A94">
        <w:rPr>
          <w:rFonts w:ascii="Palatino Linotype" w:eastAsia="Times New Roman" w:hAnsi="Palatino Linotype" w:cs="Times New Roman"/>
          <w:sz w:val="24"/>
          <w:szCs w:val="24"/>
          <w:lang w:val="ro-RO"/>
        </w:rPr>
        <w:t xml:space="preserve">, </w:t>
      </w:r>
      <w:r w:rsidR="00BF7A56" w:rsidRPr="00B71A94">
        <w:rPr>
          <w:rFonts w:ascii="Palatino Linotype" w:eastAsia="Times New Roman" w:hAnsi="Palatino Linotype" w:cs="Times New Roman"/>
          <w:bCs/>
          <w:sz w:val="24"/>
          <w:szCs w:val="24"/>
          <w:lang w:val="ro-RO"/>
        </w:rPr>
        <w:t>centrelor județene de resurse și asistență educațională/Centrului Municipiului București de Resurse și Asistență Educațională</w:t>
      </w:r>
      <w:r w:rsidR="00BF7A56" w:rsidRPr="00B71A94">
        <w:rPr>
          <w:rFonts w:ascii="Palatino Linotype" w:eastAsia="Times New Roman" w:hAnsi="Palatino Linotype" w:cs="Times New Roman"/>
          <w:sz w:val="24"/>
          <w:szCs w:val="24"/>
          <w:lang w:val="ro-RO"/>
        </w:rPr>
        <w:t xml:space="preserve">, precum și </w:t>
      </w:r>
      <w:r w:rsidR="00027DB7" w:rsidRPr="00B71A94">
        <w:rPr>
          <w:rFonts w:ascii="Palatino Linotype" w:eastAsia="Times New Roman" w:hAnsi="Palatino Linotype" w:cs="Times New Roman"/>
          <w:sz w:val="24"/>
          <w:szCs w:val="24"/>
          <w:lang w:val="ro-RO"/>
        </w:rPr>
        <w:t xml:space="preserve">ai </w:t>
      </w:r>
      <w:r w:rsidR="00BF7A56" w:rsidRPr="00B71A94">
        <w:rPr>
          <w:rFonts w:ascii="Palatino Linotype" w:eastAsia="Times New Roman" w:hAnsi="Palatino Linotype" w:cs="Times New Roman"/>
          <w:bCs/>
          <w:sz w:val="24"/>
          <w:szCs w:val="24"/>
          <w:lang w:val="ro-RO"/>
        </w:rPr>
        <w:t>centrelor de excelență</w:t>
      </w:r>
      <w:r w:rsidR="00BF7A56" w:rsidRPr="00B71A94">
        <w:rPr>
          <w:rFonts w:ascii="Palatino Linotype" w:eastAsia="Times New Roman" w:hAnsi="Palatino Linotype" w:cs="Times New Roman"/>
          <w:sz w:val="24"/>
          <w:szCs w:val="24"/>
          <w:lang w:val="ro-RO"/>
        </w:rPr>
        <w:t xml:space="preserve"> efectuează </w:t>
      </w:r>
      <w:r w:rsidR="004056E3" w:rsidRPr="00B71A94">
        <w:rPr>
          <w:rFonts w:ascii="Palatino Linotype" w:eastAsia="Times New Roman" w:hAnsi="Palatino Linotype" w:cs="Times New Roman"/>
          <w:bCs/>
          <w:sz w:val="24"/>
          <w:szCs w:val="24"/>
          <w:lang w:val="ro-RO"/>
        </w:rPr>
        <w:t>12</w:t>
      </w:r>
      <w:r w:rsidR="00BF7A56" w:rsidRPr="00B71A94">
        <w:rPr>
          <w:rFonts w:ascii="Palatino Linotype" w:eastAsia="Times New Roman" w:hAnsi="Palatino Linotype" w:cs="Times New Roman"/>
          <w:bCs/>
          <w:sz w:val="24"/>
          <w:szCs w:val="24"/>
          <w:lang w:val="ro-RO"/>
        </w:rPr>
        <w:t xml:space="preserve"> ore/săptămână</w:t>
      </w:r>
      <w:r w:rsidR="00BF7A56" w:rsidRPr="00B71A94">
        <w:rPr>
          <w:rFonts w:ascii="Palatino Linotype" w:eastAsia="Times New Roman" w:hAnsi="Palatino Linotype" w:cs="Times New Roman"/>
          <w:sz w:val="24"/>
          <w:szCs w:val="24"/>
          <w:lang w:val="ro-RO"/>
        </w:rPr>
        <w:t xml:space="preserve"> în specializarea/specializările dobândită/dobândite prin studi</w:t>
      </w:r>
      <w:r w:rsidR="009D589C" w:rsidRPr="00B71A94">
        <w:rPr>
          <w:rFonts w:ascii="Palatino Linotype" w:eastAsia="Times New Roman" w:hAnsi="Palatino Linotype" w:cs="Times New Roman"/>
          <w:sz w:val="24"/>
          <w:szCs w:val="24"/>
          <w:lang w:val="ro-RO"/>
        </w:rPr>
        <w:t>i</w:t>
      </w:r>
      <w:r w:rsidRPr="00B71A94">
        <w:rPr>
          <w:rFonts w:ascii="Palatino Linotype" w:eastAsia="Times New Roman" w:hAnsi="Palatino Linotype" w:cs="Times New Roman"/>
          <w:sz w:val="24"/>
          <w:szCs w:val="24"/>
          <w:lang w:val="ro-RO"/>
        </w:rPr>
        <w:t>.</w:t>
      </w:r>
    </w:p>
    <w:p w14:paraId="78351956" w14:textId="387A5600" w:rsidR="00AD3EA4" w:rsidRPr="00B71A94" w:rsidRDefault="00B53D1E">
      <w:pPr>
        <w:pStyle w:val="ListParagraph"/>
        <w:spacing w:after="0" w:line="276" w:lineRule="auto"/>
        <w:ind w:left="0"/>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(2)</w:t>
      </w:r>
      <w:r w:rsidR="00BF7A56" w:rsidRPr="00B71A94">
        <w:rPr>
          <w:rFonts w:ascii="Palatino Linotype" w:eastAsia="Times New Roman" w:hAnsi="Palatino Linotype" w:cs="Times New Roman"/>
          <w:sz w:val="24"/>
          <w:szCs w:val="24"/>
          <w:lang w:val="ro-RO"/>
        </w:rPr>
        <w:t xml:space="preserve"> </w:t>
      </w:r>
      <w:r w:rsidRPr="00B71A94">
        <w:rPr>
          <w:rFonts w:ascii="Palatino Linotype" w:eastAsia="Times New Roman" w:hAnsi="Palatino Linotype" w:cs="Times New Roman"/>
          <w:sz w:val="24"/>
          <w:szCs w:val="24"/>
          <w:lang w:val="ro-RO"/>
        </w:rPr>
        <w:t>D</w:t>
      </w:r>
      <w:r w:rsidR="00BF7A56" w:rsidRPr="00B71A94">
        <w:rPr>
          <w:rFonts w:ascii="Palatino Linotype" w:eastAsia="Times New Roman" w:hAnsi="Palatino Linotype" w:cs="Times New Roman"/>
          <w:sz w:val="24"/>
          <w:szCs w:val="24"/>
          <w:lang w:val="ro-RO"/>
        </w:rPr>
        <w:t xml:space="preserve">irectorii </w:t>
      </w:r>
      <w:r w:rsidR="00BF7A56" w:rsidRPr="00B71A94">
        <w:rPr>
          <w:rFonts w:ascii="Palatino Linotype" w:eastAsia="Times New Roman" w:hAnsi="Palatino Linotype" w:cs="Times New Roman"/>
          <w:bCs/>
          <w:sz w:val="24"/>
          <w:szCs w:val="24"/>
          <w:lang w:val="ro-RO"/>
        </w:rPr>
        <w:t>unităților de învățământ preuniversitar de stat de nivel antepreșcolar</w:t>
      </w:r>
      <w:r w:rsidRPr="00B71A94">
        <w:rPr>
          <w:rFonts w:ascii="Palatino Linotype" w:eastAsia="Times New Roman" w:hAnsi="Palatino Linotype" w:cs="Times New Roman"/>
          <w:bCs/>
          <w:sz w:val="24"/>
          <w:szCs w:val="24"/>
          <w:lang w:val="ro-RO"/>
        </w:rPr>
        <w:t>,</w:t>
      </w:r>
      <w:r w:rsidR="00BF7A56" w:rsidRPr="00B71A94">
        <w:rPr>
          <w:rFonts w:ascii="Palatino Linotype" w:eastAsia="Times New Roman" w:hAnsi="Palatino Linotype" w:cs="Times New Roman"/>
          <w:bCs/>
          <w:sz w:val="24"/>
          <w:szCs w:val="24"/>
          <w:lang w:val="ro-RO"/>
        </w:rPr>
        <w:t xml:space="preserve"> preșcolar, primar, gimnazial, liceal, profesional și postliceal</w:t>
      </w:r>
      <w:r w:rsidR="00BF7A56" w:rsidRPr="00B71A94">
        <w:rPr>
          <w:rFonts w:ascii="Palatino Linotype" w:eastAsia="Times New Roman" w:hAnsi="Palatino Linotype" w:cs="Times New Roman"/>
          <w:sz w:val="24"/>
          <w:szCs w:val="24"/>
          <w:lang w:val="ro-RO"/>
        </w:rPr>
        <w:t xml:space="preserve"> efectuează </w:t>
      </w:r>
      <w:r w:rsidR="004056E3" w:rsidRPr="00B71A94">
        <w:rPr>
          <w:rFonts w:ascii="Palatino Linotype" w:eastAsia="Times New Roman" w:hAnsi="Palatino Linotype" w:cs="Times New Roman"/>
          <w:bCs/>
          <w:sz w:val="24"/>
          <w:szCs w:val="24"/>
          <w:lang w:val="ro-RO"/>
        </w:rPr>
        <w:t>10</w:t>
      </w:r>
      <w:r w:rsidR="00BF7A56" w:rsidRPr="00B71A94">
        <w:rPr>
          <w:rFonts w:ascii="Palatino Linotype" w:eastAsia="Times New Roman" w:hAnsi="Palatino Linotype" w:cs="Times New Roman"/>
          <w:bCs/>
          <w:sz w:val="24"/>
          <w:szCs w:val="24"/>
          <w:lang w:val="ro-RO"/>
        </w:rPr>
        <w:t xml:space="preserve"> ore/săptămână</w:t>
      </w:r>
      <w:r w:rsidR="00BF7A56" w:rsidRPr="00B71A94">
        <w:rPr>
          <w:rFonts w:ascii="Palatino Linotype" w:eastAsia="Times New Roman" w:hAnsi="Palatino Linotype" w:cs="Times New Roman"/>
          <w:sz w:val="24"/>
          <w:szCs w:val="24"/>
          <w:lang w:val="ro-RO"/>
        </w:rPr>
        <w:t xml:space="preserve"> în specializarea/specializările dobândită/dobândite prin studii, dacă unitatea </w:t>
      </w:r>
      <w:r w:rsidR="00BF7A56" w:rsidRPr="00B71A94">
        <w:rPr>
          <w:rFonts w:ascii="Palatino Linotype" w:eastAsia="Times New Roman" w:hAnsi="Palatino Linotype" w:cs="Times New Roman"/>
          <w:bCs/>
          <w:sz w:val="24"/>
          <w:szCs w:val="24"/>
          <w:lang w:val="ro-RO"/>
        </w:rPr>
        <w:t xml:space="preserve">de învățământ </w:t>
      </w:r>
      <w:r w:rsidR="00BF7A56" w:rsidRPr="00B71A94">
        <w:rPr>
          <w:rFonts w:ascii="Palatino Linotype" w:eastAsia="Times New Roman" w:hAnsi="Palatino Linotype" w:cs="Times New Roman"/>
          <w:sz w:val="24"/>
          <w:szCs w:val="24"/>
          <w:lang w:val="ro-RO"/>
        </w:rPr>
        <w:t>îndeplinește una dintre următoarele condiții:</w:t>
      </w:r>
    </w:p>
    <w:p w14:paraId="2819FBF8" w14:textId="01698ECE" w:rsidR="00AD3EA4" w:rsidRPr="00B71A94" w:rsidRDefault="00B53D1E" w:rsidP="009D589C">
      <w:pPr>
        <w:spacing w:after="0" w:line="276" w:lineRule="auto"/>
        <w:ind w:left="567"/>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a</w:t>
      </w:r>
      <w:r w:rsidR="009D589C" w:rsidRPr="00B71A94">
        <w:rPr>
          <w:rFonts w:ascii="Palatino Linotype" w:eastAsia="Times New Roman" w:hAnsi="Palatino Linotype" w:cs="Times New Roman"/>
          <w:sz w:val="24"/>
          <w:szCs w:val="24"/>
          <w:lang w:val="ro-RO"/>
        </w:rPr>
        <w:t xml:space="preserve">) </w:t>
      </w:r>
      <w:r w:rsidR="00BF7A56" w:rsidRPr="00B71A94">
        <w:rPr>
          <w:rFonts w:ascii="Palatino Linotype" w:eastAsia="Times New Roman" w:hAnsi="Palatino Linotype" w:cs="Times New Roman"/>
          <w:sz w:val="24"/>
          <w:szCs w:val="24"/>
          <w:lang w:val="ro-RO"/>
        </w:rPr>
        <w:t xml:space="preserve">are cel puțin </w:t>
      </w:r>
      <w:r w:rsidR="00315347" w:rsidRPr="00B71A94">
        <w:rPr>
          <w:rFonts w:ascii="Palatino Linotype" w:eastAsia="Times New Roman" w:hAnsi="Palatino Linotype" w:cs="Times New Roman"/>
          <w:sz w:val="24"/>
          <w:szCs w:val="24"/>
          <w:lang w:val="ro-RO"/>
        </w:rPr>
        <w:t>25</w:t>
      </w:r>
      <w:r w:rsidR="00BF7A56" w:rsidRPr="00B71A94">
        <w:rPr>
          <w:rFonts w:ascii="Palatino Linotype" w:eastAsia="Times New Roman" w:hAnsi="Palatino Linotype" w:cs="Times New Roman"/>
          <w:sz w:val="24"/>
          <w:szCs w:val="24"/>
          <w:lang w:val="ro-RO"/>
        </w:rPr>
        <w:t xml:space="preserve"> de </w:t>
      </w:r>
      <w:r w:rsidR="002773CD" w:rsidRPr="00B71A94">
        <w:rPr>
          <w:rFonts w:ascii="Palatino Linotype" w:eastAsia="Times New Roman" w:hAnsi="Palatino Linotype" w:cs="Times New Roman"/>
          <w:sz w:val="24"/>
          <w:szCs w:val="24"/>
          <w:lang w:val="ro-RO"/>
        </w:rPr>
        <w:t>formațiuni</w:t>
      </w:r>
      <w:r w:rsidR="00BF7A56" w:rsidRPr="00B71A94">
        <w:rPr>
          <w:rFonts w:ascii="Palatino Linotype" w:eastAsia="Times New Roman" w:hAnsi="Palatino Linotype" w:cs="Times New Roman"/>
          <w:sz w:val="24"/>
          <w:szCs w:val="24"/>
          <w:lang w:val="ro-RO"/>
        </w:rPr>
        <w:t xml:space="preserve"> de studiu;</w:t>
      </w:r>
    </w:p>
    <w:p w14:paraId="0C80323D" w14:textId="16B78AF0" w:rsidR="009D589C" w:rsidRPr="00B71A94" w:rsidRDefault="00B53D1E" w:rsidP="009D589C">
      <w:pPr>
        <w:spacing w:after="0" w:line="276" w:lineRule="auto"/>
        <w:ind w:left="567"/>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b</w:t>
      </w:r>
      <w:r w:rsidR="009D589C" w:rsidRPr="00B71A94">
        <w:rPr>
          <w:rFonts w:ascii="Palatino Linotype" w:eastAsia="Times New Roman" w:hAnsi="Palatino Linotype" w:cs="Times New Roman"/>
          <w:sz w:val="24"/>
          <w:szCs w:val="24"/>
          <w:lang w:val="ro-RO"/>
        </w:rPr>
        <w:t xml:space="preserve">) </w:t>
      </w:r>
      <w:r w:rsidR="00BF7A56" w:rsidRPr="00B71A94">
        <w:rPr>
          <w:rFonts w:ascii="Palatino Linotype" w:eastAsia="Times New Roman" w:hAnsi="Palatino Linotype" w:cs="Times New Roman"/>
          <w:sz w:val="24"/>
          <w:szCs w:val="24"/>
          <w:lang w:val="ro-RO"/>
        </w:rPr>
        <w:t>are între 1</w:t>
      </w:r>
      <w:r w:rsidR="00315347" w:rsidRPr="00B71A94">
        <w:rPr>
          <w:rFonts w:ascii="Palatino Linotype" w:eastAsia="Times New Roman" w:hAnsi="Palatino Linotype" w:cs="Times New Roman"/>
          <w:sz w:val="24"/>
          <w:szCs w:val="24"/>
          <w:lang w:val="ro-RO"/>
        </w:rPr>
        <w:t>0</w:t>
      </w:r>
      <w:r w:rsidR="00BF7A56" w:rsidRPr="00B71A94">
        <w:rPr>
          <w:rFonts w:ascii="Palatino Linotype" w:eastAsia="Times New Roman" w:hAnsi="Palatino Linotype" w:cs="Times New Roman"/>
          <w:sz w:val="24"/>
          <w:szCs w:val="24"/>
          <w:lang w:val="ro-RO"/>
        </w:rPr>
        <w:t xml:space="preserve"> și 2</w:t>
      </w:r>
      <w:r w:rsidR="00315347" w:rsidRPr="00B71A94">
        <w:rPr>
          <w:rFonts w:ascii="Palatino Linotype" w:eastAsia="Times New Roman" w:hAnsi="Palatino Linotype" w:cs="Times New Roman"/>
          <w:sz w:val="24"/>
          <w:szCs w:val="24"/>
          <w:lang w:val="ro-RO"/>
        </w:rPr>
        <w:t>4</w:t>
      </w:r>
      <w:r w:rsidR="00BF7A56" w:rsidRPr="00B71A94">
        <w:rPr>
          <w:rFonts w:ascii="Palatino Linotype" w:eastAsia="Times New Roman" w:hAnsi="Palatino Linotype" w:cs="Times New Roman"/>
          <w:sz w:val="24"/>
          <w:szCs w:val="24"/>
          <w:lang w:val="ro-RO"/>
        </w:rPr>
        <w:t xml:space="preserve"> </w:t>
      </w:r>
      <w:r w:rsidR="004903A7" w:rsidRPr="00B71A94">
        <w:rPr>
          <w:rFonts w:ascii="Palatino Linotype" w:eastAsia="Times New Roman" w:hAnsi="Palatino Linotype" w:cs="Times New Roman"/>
          <w:sz w:val="24"/>
          <w:szCs w:val="24"/>
          <w:lang w:val="ro-RO"/>
        </w:rPr>
        <w:t xml:space="preserve">de </w:t>
      </w:r>
      <w:r w:rsidR="002773CD" w:rsidRPr="00B71A94">
        <w:rPr>
          <w:rFonts w:ascii="Palatino Linotype" w:eastAsia="Times New Roman" w:hAnsi="Palatino Linotype" w:cs="Times New Roman"/>
          <w:sz w:val="24"/>
          <w:szCs w:val="24"/>
          <w:lang w:val="ro-RO"/>
        </w:rPr>
        <w:t>formațiuni</w:t>
      </w:r>
      <w:r w:rsidR="00BF7A56" w:rsidRPr="00B71A94">
        <w:rPr>
          <w:rFonts w:ascii="Palatino Linotype" w:eastAsia="Times New Roman" w:hAnsi="Palatino Linotype" w:cs="Times New Roman"/>
          <w:sz w:val="24"/>
          <w:szCs w:val="24"/>
          <w:lang w:val="ro-RO"/>
        </w:rPr>
        <w:t xml:space="preserve"> de studiu și cel puțin 10 clase din învățământul primar și/sau grupe din învățământul antepreșcolar/preșcolar;</w:t>
      </w:r>
    </w:p>
    <w:p w14:paraId="54A5F8FC" w14:textId="0D480ABC" w:rsidR="00AD3EA4" w:rsidRPr="00B71A94" w:rsidRDefault="00B53D1E" w:rsidP="009D589C">
      <w:pPr>
        <w:spacing w:after="0" w:line="276" w:lineRule="auto"/>
        <w:ind w:left="567"/>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c</w:t>
      </w:r>
      <w:r w:rsidR="009D589C" w:rsidRPr="00B71A94">
        <w:rPr>
          <w:rFonts w:ascii="Palatino Linotype" w:eastAsia="Times New Roman" w:hAnsi="Palatino Linotype" w:cs="Times New Roman"/>
          <w:sz w:val="24"/>
          <w:szCs w:val="24"/>
          <w:lang w:val="ro-RO"/>
        </w:rPr>
        <w:t xml:space="preserve">) </w:t>
      </w:r>
      <w:r w:rsidR="00BF7A56" w:rsidRPr="00B71A94">
        <w:rPr>
          <w:rFonts w:ascii="Palatino Linotype" w:eastAsia="Times New Roman" w:hAnsi="Palatino Linotype" w:cs="Times New Roman"/>
          <w:sz w:val="24"/>
          <w:szCs w:val="24"/>
          <w:lang w:val="ro-RO"/>
        </w:rPr>
        <w:t>are cel puțin 5 structuri şcolare arondate;</w:t>
      </w:r>
    </w:p>
    <w:p w14:paraId="7E4DB322" w14:textId="6DF32F5D" w:rsidR="00AD3EA4" w:rsidRPr="00B71A94" w:rsidRDefault="00B53D1E" w:rsidP="009D589C">
      <w:pPr>
        <w:spacing w:after="0" w:line="276" w:lineRule="auto"/>
        <w:ind w:left="567"/>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d</w:t>
      </w:r>
      <w:r w:rsidR="009D589C" w:rsidRPr="00B71A94">
        <w:rPr>
          <w:rFonts w:ascii="Palatino Linotype" w:eastAsia="Times New Roman" w:hAnsi="Palatino Linotype" w:cs="Times New Roman"/>
          <w:sz w:val="24"/>
          <w:szCs w:val="24"/>
          <w:lang w:val="ro-RO"/>
        </w:rPr>
        <w:t xml:space="preserve">) </w:t>
      </w:r>
      <w:r w:rsidR="00BF7A56" w:rsidRPr="00B71A94">
        <w:rPr>
          <w:rFonts w:ascii="Palatino Linotype" w:eastAsia="Times New Roman" w:hAnsi="Palatino Linotype" w:cs="Times New Roman"/>
          <w:sz w:val="24"/>
          <w:szCs w:val="24"/>
          <w:lang w:val="ro-RO"/>
        </w:rPr>
        <w:t>are cel puțin 2</w:t>
      </w:r>
      <w:r w:rsidR="00315347" w:rsidRPr="00B71A94">
        <w:rPr>
          <w:rFonts w:ascii="Palatino Linotype" w:eastAsia="Times New Roman" w:hAnsi="Palatino Linotype" w:cs="Times New Roman"/>
          <w:sz w:val="24"/>
          <w:szCs w:val="24"/>
          <w:lang w:val="ro-RO"/>
        </w:rPr>
        <w:t>0</w:t>
      </w:r>
      <w:r w:rsidR="00BF7A56" w:rsidRPr="00B71A94">
        <w:rPr>
          <w:rFonts w:ascii="Palatino Linotype" w:eastAsia="Times New Roman" w:hAnsi="Palatino Linotype" w:cs="Times New Roman"/>
          <w:sz w:val="24"/>
          <w:szCs w:val="24"/>
          <w:lang w:val="ro-RO"/>
        </w:rPr>
        <w:t xml:space="preserve"> de </w:t>
      </w:r>
      <w:r w:rsidR="002773CD" w:rsidRPr="00B71A94">
        <w:rPr>
          <w:rFonts w:ascii="Palatino Linotype" w:eastAsia="Times New Roman" w:hAnsi="Palatino Linotype" w:cs="Times New Roman"/>
          <w:sz w:val="24"/>
          <w:szCs w:val="24"/>
          <w:lang w:val="ro-RO"/>
        </w:rPr>
        <w:t>formațiuni</w:t>
      </w:r>
      <w:r w:rsidR="00BF7A56" w:rsidRPr="00B71A94">
        <w:rPr>
          <w:rFonts w:ascii="Palatino Linotype" w:eastAsia="Times New Roman" w:hAnsi="Palatino Linotype" w:cs="Times New Roman"/>
          <w:sz w:val="24"/>
          <w:szCs w:val="24"/>
          <w:lang w:val="ro-RO"/>
        </w:rPr>
        <w:t xml:space="preserve"> de studiu,</w:t>
      </w:r>
      <w:r w:rsidR="001330F6" w:rsidRPr="00B71A94">
        <w:rPr>
          <w:rFonts w:ascii="Palatino Linotype" w:eastAsia="Times New Roman" w:hAnsi="Palatino Linotype" w:cs="Times New Roman"/>
          <w:sz w:val="24"/>
          <w:szCs w:val="24"/>
          <w:lang w:val="ro-RO"/>
        </w:rPr>
        <w:t xml:space="preserve"> precum și</w:t>
      </w:r>
      <w:r w:rsidR="00BF7A56" w:rsidRPr="00B71A94">
        <w:rPr>
          <w:rFonts w:ascii="Palatino Linotype" w:eastAsia="Times New Roman" w:hAnsi="Palatino Linotype" w:cs="Times New Roman"/>
          <w:sz w:val="24"/>
          <w:szCs w:val="24"/>
          <w:lang w:val="ro-RO"/>
        </w:rPr>
        <w:t xml:space="preserve"> internat și/sau cantină;</w:t>
      </w:r>
    </w:p>
    <w:p w14:paraId="05DE2C85" w14:textId="2A9C9392" w:rsidR="00AD3EA4" w:rsidRPr="00B71A94" w:rsidRDefault="00B53D1E" w:rsidP="009D589C">
      <w:pPr>
        <w:spacing w:after="0" w:line="276" w:lineRule="auto"/>
        <w:ind w:left="567"/>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e</w:t>
      </w:r>
      <w:r w:rsidR="009D589C" w:rsidRPr="00B71A94">
        <w:rPr>
          <w:rFonts w:ascii="Palatino Linotype" w:eastAsia="Times New Roman" w:hAnsi="Palatino Linotype" w:cs="Times New Roman"/>
          <w:sz w:val="24"/>
          <w:szCs w:val="24"/>
          <w:lang w:val="ro-RO"/>
        </w:rPr>
        <w:t xml:space="preserve">) </w:t>
      </w:r>
      <w:r w:rsidR="00BF7A56" w:rsidRPr="00B71A94">
        <w:rPr>
          <w:rFonts w:ascii="Palatino Linotype" w:eastAsia="Times New Roman" w:hAnsi="Palatino Linotype" w:cs="Times New Roman"/>
          <w:sz w:val="24"/>
          <w:szCs w:val="24"/>
          <w:lang w:val="ro-RO"/>
        </w:rPr>
        <w:t>are cel puțin 4 niveluri de școlarizare dintre</w:t>
      </w:r>
      <w:r w:rsidR="004903A7" w:rsidRPr="00B71A94">
        <w:rPr>
          <w:rFonts w:ascii="Palatino Linotype" w:eastAsia="Times New Roman" w:hAnsi="Palatino Linotype" w:cs="Times New Roman"/>
          <w:sz w:val="24"/>
          <w:szCs w:val="24"/>
          <w:lang w:val="ro-RO"/>
        </w:rPr>
        <w:t xml:space="preserve"> următoarele:</w:t>
      </w:r>
      <w:r w:rsidR="00BF7A56" w:rsidRPr="00B71A94">
        <w:rPr>
          <w:rFonts w:ascii="Palatino Linotype" w:eastAsia="Times New Roman" w:hAnsi="Palatino Linotype" w:cs="Times New Roman"/>
          <w:sz w:val="24"/>
          <w:szCs w:val="24"/>
          <w:lang w:val="ro-RO"/>
        </w:rPr>
        <w:t xml:space="preserve"> antepreşcolar, preșcolar, primar, gimnazial, liceal, profesional, postliceal</w:t>
      </w:r>
      <w:r w:rsidR="00B32A39" w:rsidRPr="00B71A94">
        <w:rPr>
          <w:rFonts w:ascii="Palatino Linotype" w:eastAsia="Times New Roman" w:hAnsi="Palatino Linotype" w:cs="Times New Roman"/>
          <w:sz w:val="24"/>
          <w:szCs w:val="24"/>
          <w:lang w:val="ro-RO"/>
        </w:rPr>
        <w:t>, dar nu mai puțin de 1</w:t>
      </w:r>
      <w:r w:rsidR="00744A98" w:rsidRPr="00B71A94">
        <w:rPr>
          <w:rFonts w:ascii="Palatino Linotype" w:eastAsia="Times New Roman" w:hAnsi="Palatino Linotype" w:cs="Times New Roman"/>
          <w:sz w:val="24"/>
          <w:szCs w:val="24"/>
          <w:lang w:val="ro-RO"/>
        </w:rPr>
        <w:t>6</w:t>
      </w:r>
      <w:r w:rsidR="00B32A39" w:rsidRPr="00B71A94">
        <w:rPr>
          <w:rFonts w:ascii="Palatino Linotype" w:eastAsia="Times New Roman" w:hAnsi="Palatino Linotype" w:cs="Times New Roman"/>
          <w:sz w:val="24"/>
          <w:szCs w:val="24"/>
          <w:lang w:val="ro-RO"/>
        </w:rPr>
        <w:t xml:space="preserve"> formațiuni de studiu;</w:t>
      </w:r>
    </w:p>
    <w:p w14:paraId="375EA5E3" w14:textId="581EADB4" w:rsidR="00AD3EA4" w:rsidRPr="00B71A94" w:rsidRDefault="00B53D1E" w:rsidP="009D589C">
      <w:pPr>
        <w:spacing w:after="0" w:line="276" w:lineRule="auto"/>
        <w:ind w:left="567"/>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f</w:t>
      </w:r>
      <w:r w:rsidR="009D589C" w:rsidRPr="00B71A94">
        <w:rPr>
          <w:rFonts w:ascii="Palatino Linotype" w:eastAsia="Times New Roman" w:hAnsi="Palatino Linotype" w:cs="Times New Roman"/>
          <w:sz w:val="24"/>
          <w:szCs w:val="24"/>
          <w:lang w:val="ro-RO"/>
        </w:rPr>
        <w:t xml:space="preserve">) </w:t>
      </w:r>
      <w:r w:rsidR="00BF7A56" w:rsidRPr="00B71A94">
        <w:rPr>
          <w:rFonts w:ascii="Palatino Linotype" w:eastAsia="Times New Roman" w:hAnsi="Palatino Linotype" w:cs="Times New Roman"/>
          <w:sz w:val="24"/>
          <w:szCs w:val="24"/>
          <w:lang w:val="ro-RO"/>
        </w:rPr>
        <w:t>este unitate de învățământ special cu cel puțin 16 formaţiuni de studiu</w:t>
      </w:r>
      <w:r w:rsidRPr="00B71A94">
        <w:rPr>
          <w:rFonts w:ascii="Palatino Linotype" w:eastAsia="Times New Roman" w:hAnsi="Palatino Linotype" w:cs="Times New Roman"/>
          <w:sz w:val="24"/>
          <w:szCs w:val="24"/>
          <w:lang w:val="ro-RO"/>
        </w:rPr>
        <w:t>.</w:t>
      </w:r>
      <w:r w:rsidR="00BF7A56" w:rsidRPr="00B71A94">
        <w:rPr>
          <w:rFonts w:ascii="Palatino Linotype" w:eastAsia="Times New Roman" w:hAnsi="Palatino Linotype" w:cs="Times New Roman"/>
          <w:sz w:val="24"/>
          <w:szCs w:val="24"/>
          <w:lang w:val="ro-RO"/>
        </w:rPr>
        <w:t xml:space="preserve"> </w:t>
      </w:r>
    </w:p>
    <w:p w14:paraId="2BFAC81B" w14:textId="71B61A89" w:rsidR="00315347" w:rsidRPr="00B71A94" w:rsidRDefault="00315347" w:rsidP="00315347">
      <w:pPr>
        <w:spacing w:after="0" w:line="276" w:lineRule="auto"/>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 xml:space="preserve">(3) Directorii </w:t>
      </w:r>
      <w:r w:rsidRPr="00B71A94">
        <w:rPr>
          <w:rFonts w:ascii="Palatino Linotype" w:eastAsia="Times New Roman" w:hAnsi="Palatino Linotype" w:cs="Times New Roman"/>
          <w:bCs/>
          <w:sz w:val="24"/>
          <w:szCs w:val="24"/>
          <w:lang w:val="ro-RO"/>
        </w:rPr>
        <w:t xml:space="preserve">unităților de învățământ care îndeplinesc una din condițiile prevăzute la alin. (2) </w:t>
      </w:r>
      <w:r w:rsidRPr="00B71A94">
        <w:rPr>
          <w:rFonts w:ascii="Palatino Linotype" w:eastAsia="Times New Roman" w:hAnsi="Palatino Linotype" w:cs="Times New Roman"/>
          <w:sz w:val="24"/>
          <w:szCs w:val="24"/>
          <w:lang w:val="ro-RO"/>
        </w:rPr>
        <w:t xml:space="preserve">efectuează </w:t>
      </w:r>
      <w:r w:rsidRPr="00B71A94">
        <w:rPr>
          <w:rFonts w:ascii="Palatino Linotype" w:eastAsia="Times New Roman" w:hAnsi="Palatino Linotype" w:cs="Times New Roman"/>
          <w:bCs/>
          <w:sz w:val="24"/>
          <w:szCs w:val="24"/>
          <w:lang w:val="ro-RO"/>
        </w:rPr>
        <w:t>8 ore/săptămână</w:t>
      </w:r>
      <w:r w:rsidRPr="00B71A94">
        <w:rPr>
          <w:rFonts w:ascii="Palatino Linotype" w:eastAsia="Times New Roman" w:hAnsi="Palatino Linotype" w:cs="Times New Roman"/>
          <w:sz w:val="24"/>
          <w:szCs w:val="24"/>
          <w:lang w:val="ro-RO"/>
        </w:rPr>
        <w:t xml:space="preserve"> în specializarea/specializările dobândită/dobândite prin studii, dacă unitatea </w:t>
      </w:r>
      <w:r w:rsidRPr="00B71A94">
        <w:rPr>
          <w:rFonts w:ascii="Palatino Linotype" w:eastAsia="Times New Roman" w:hAnsi="Palatino Linotype" w:cs="Times New Roman"/>
          <w:bCs/>
          <w:sz w:val="24"/>
          <w:szCs w:val="24"/>
          <w:lang w:val="ro-RO"/>
        </w:rPr>
        <w:t xml:space="preserve">de învățământ </w:t>
      </w:r>
      <w:r w:rsidRPr="00B71A94">
        <w:rPr>
          <w:rFonts w:ascii="Palatino Linotype" w:eastAsia="Times New Roman" w:hAnsi="Palatino Linotype" w:cs="Times New Roman"/>
          <w:sz w:val="24"/>
          <w:szCs w:val="24"/>
          <w:lang w:val="ro-RO"/>
        </w:rPr>
        <w:t>îndeplinește suplimentar una dintre următoarele condiții:</w:t>
      </w:r>
    </w:p>
    <w:p w14:paraId="17E8B32D" w14:textId="4B1BA04A" w:rsidR="00D27C5D" w:rsidRPr="00B71A94" w:rsidRDefault="00D27C5D" w:rsidP="00D27C5D">
      <w:pPr>
        <w:spacing w:after="0" w:line="253" w:lineRule="atLeast"/>
        <w:ind w:left="720"/>
        <w:jc w:val="both"/>
        <w:rPr>
          <w:rFonts w:ascii="Calibri" w:eastAsia="Times New Roman" w:hAnsi="Calibri" w:cs="Calibri"/>
        </w:rPr>
      </w:pPr>
      <w:r w:rsidRPr="00B71A94">
        <w:rPr>
          <w:rFonts w:ascii="Palatino Linotype" w:eastAsia="Times New Roman" w:hAnsi="Palatino Linotype" w:cs="Calibri"/>
          <w:sz w:val="24"/>
          <w:szCs w:val="24"/>
          <w:lang w:val="ro-RO"/>
        </w:rPr>
        <w:t xml:space="preserve">a) are </w:t>
      </w:r>
      <w:r w:rsidR="0095130E" w:rsidRPr="00B71A94">
        <w:rPr>
          <w:rFonts w:ascii="Palatino Linotype" w:eastAsia="Times New Roman" w:hAnsi="Palatino Linotype" w:cs="Calibri"/>
          <w:sz w:val="24"/>
          <w:szCs w:val="24"/>
          <w:lang w:val="ro-RO"/>
        </w:rPr>
        <w:t>cel puțin</w:t>
      </w:r>
      <w:r w:rsidRPr="00B71A94">
        <w:rPr>
          <w:rFonts w:ascii="Palatino Linotype" w:eastAsia="Times New Roman" w:hAnsi="Palatino Linotype" w:cs="Calibri"/>
          <w:sz w:val="24"/>
          <w:szCs w:val="24"/>
          <w:lang w:val="ro-RO"/>
        </w:rPr>
        <w:t xml:space="preserve"> 1000 de elevi</w:t>
      </w:r>
      <w:r w:rsidR="0095130E" w:rsidRPr="00B71A94">
        <w:rPr>
          <w:rFonts w:ascii="Palatino Linotype" w:eastAsia="Times New Roman" w:hAnsi="Palatino Linotype" w:cs="Calibri"/>
          <w:sz w:val="24"/>
          <w:szCs w:val="24"/>
          <w:lang w:val="ro-RO"/>
        </w:rPr>
        <w:t>, preșcolari și/sau antepreșcolari;</w:t>
      </w:r>
    </w:p>
    <w:p w14:paraId="73092662" w14:textId="58C34324" w:rsidR="00D27C5D" w:rsidRPr="00B71A94" w:rsidRDefault="00744A98" w:rsidP="00D27C5D">
      <w:pPr>
        <w:spacing w:after="0" w:line="253" w:lineRule="atLeast"/>
        <w:ind w:left="720"/>
        <w:jc w:val="both"/>
        <w:rPr>
          <w:rFonts w:ascii="Calibri" w:eastAsia="Times New Roman" w:hAnsi="Calibri" w:cs="Calibri"/>
        </w:rPr>
      </w:pPr>
      <w:r w:rsidRPr="00B71A94">
        <w:rPr>
          <w:rFonts w:ascii="Palatino Linotype" w:eastAsia="Times New Roman" w:hAnsi="Palatino Linotype" w:cs="Calibri"/>
          <w:sz w:val="24"/>
          <w:szCs w:val="24"/>
          <w:lang w:val="ro-RO"/>
        </w:rPr>
        <w:t>b</w:t>
      </w:r>
      <w:r w:rsidR="00D27C5D" w:rsidRPr="00B71A94">
        <w:rPr>
          <w:rFonts w:ascii="Palatino Linotype" w:eastAsia="Times New Roman" w:hAnsi="Palatino Linotype" w:cs="Calibri"/>
          <w:sz w:val="24"/>
          <w:szCs w:val="24"/>
          <w:lang w:val="ro-RO"/>
        </w:rPr>
        <w:t xml:space="preserve">) </w:t>
      </w:r>
      <w:r w:rsidR="0095130E" w:rsidRPr="00B71A94">
        <w:rPr>
          <w:rFonts w:ascii="Palatino Linotype" w:eastAsia="Times New Roman" w:hAnsi="Palatino Linotype" w:cs="Calibri"/>
          <w:sz w:val="24"/>
          <w:szCs w:val="24"/>
          <w:lang w:val="ro-RO"/>
        </w:rPr>
        <w:t xml:space="preserve">are cel puțin </w:t>
      </w:r>
      <w:r w:rsidR="00D27C5D" w:rsidRPr="00B71A94">
        <w:rPr>
          <w:rFonts w:ascii="Palatino Linotype" w:eastAsia="Times New Roman" w:hAnsi="Palatino Linotype" w:cs="Calibri"/>
          <w:sz w:val="24"/>
          <w:szCs w:val="24"/>
          <w:lang w:val="ro-RO"/>
        </w:rPr>
        <w:t>500 de preșcolari și/sau antepreșcolari;</w:t>
      </w:r>
    </w:p>
    <w:p w14:paraId="411265E7" w14:textId="7C2A3148" w:rsidR="00D27C5D" w:rsidRPr="00B71A94" w:rsidRDefault="00744A98" w:rsidP="00D27C5D">
      <w:pPr>
        <w:spacing w:after="0" w:line="253" w:lineRule="atLeast"/>
        <w:ind w:left="720"/>
        <w:jc w:val="both"/>
        <w:rPr>
          <w:rFonts w:ascii="Calibri" w:eastAsia="Times New Roman" w:hAnsi="Calibri" w:cs="Calibri"/>
        </w:rPr>
      </w:pPr>
      <w:r w:rsidRPr="00B71A94">
        <w:rPr>
          <w:rFonts w:ascii="Palatino Linotype" w:eastAsia="Times New Roman" w:hAnsi="Palatino Linotype" w:cs="Calibri"/>
          <w:sz w:val="24"/>
          <w:szCs w:val="24"/>
          <w:lang w:val="ro-RO"/>
        </w:rPr>
        <w:t>c</w:t>
      </w:r>
      <w:r w:rsidR="00D27C5D" w:rsidRPr="00B71A94">
        <w:rPr>
          <w:rFonts w:ascii="Palatino Linotype" w:eastAsia="Times New Roman" w:hAnsi="Palatino Linotype" w:cs="Calibri"/>
          <w:sz w:val="24"/>
          <w:szCs w:val="24"/>
          <w:lang w:val="ro-RO"/>
        </w:rPr>
        <w:t xml:space="preserve">) </w:t>
      </w:r>
      <w:r w:rsidR="0095130E" w:rsidRPr="00B71A94">
        <w:rPr>
          <w:rFonts w:ascii="Palatino Linotype" w:eastAsia="Times New Roman" w:hAnsi="Palatino Linotype" w:cs="Calibri"/>
          <w:sz w:val="24"/>
          <w:szCs w:val="24"/>
          <w:lang w:val="ro-RO"/>
        </w:rPr>
        <w:t xml:space="preserve">are cel puțin </w:t>
      </w:r>
      <w:r w:rsidR="00D27C5D" w:rsidRPr="00B71A94">
        <w:rPr>
          <w:rFonts w:ascii="Palatino Linotype" w:eastAsia="Times New Roman" w:hAnsi="Palatino Linotype" w:cs="Calibri"/>
          <w:sz w:val="24"/>
          <w:szCs w:val="24"/>
          <w:lang w:val="ro-RO"/>
        </w:rPr>
        <w:t>400 de antepreșcolari;</w:t>
      </w:r>
    </w:p>
    <w:p w14:paraId="79DC22C2" w14:textId="2D0E35E9" w:rsidR="00D27C5D" w:rsidRPr="00B71A94" w:rsidRDefault="00744A98" w:rsidP="00D27C5D">
      <w:pPr>
        <w:spacing w:after="0" w:line="253" w:lineRule="atLeast"/>
        <w:ind w:left="720"/>
        <w:jc w:val="both"/>
        <w:rPr>
          <w:rFonts w:ascii="Calibri" w:eastAsia="Times New Roman" w:hAnsi="Calibri" w:cs="Calibri"/>
        </w:rPr>
      </w:pPr>
      <w:r w:rsidRPr="00B71A94">
        <w:rPr>
          <w:rFonts w:ascii="Palatino Linotype" w:eastAsia="Times New Roman" w:hAnsi="Palatino Linotype" w:cs="Calibri"/>
          <w:sz w:val="24"/>
          <w:szCs w:val="24"/>
          <w:lang w:val="ro-RO"/>
        </w:rPr>
        <w:t>d</w:t>
      </w:r>
      <w:r w:rsidR="00D27C5D" w:rsidRPr="00B71A94">
        <w:rPr>
          <w:rFonts w:ascii="Palatino Linotype" w:eastAsia="Times New Roman" w:hAnsi="Palatino Linotype" w:cs="Calibri"/>
          <w:sz w:val="24"/>
          <w:szCs w:val="24"/>
          <w:lang w:val="ro-RO"/>
        </w:rPr>
        <w:t xml:space="preserve">) </w:t>
      </w:r>
      <w:r w:rsidR="0095130E" w:rsidRPr="00B71A94">
        <w:rPr>
          <w:rFonts w:ascii="Palatino Linotype" w:eastAsia="Times New Roman" w:hAnsi="Palatino Linotype" w:cs="Calibri"/>
          <w:sz w:val="24"/>
          <w:szCs w:val="24"/>
          <w:lang w:val="ro-RO"/>
        </w:rPr>
        <w:t xml:space="preserve">are cel puțin </w:t>
      </w:r>
      <w:r w:rsidR="00D27C5D" w:rsidRPr="00B71A94">
        <w:rPr>
          <w:rFonts w:ascii="Palatino Linotype" w:eastAsia="Times New Roman" w:hAnsi="Palatino Linotype" w:cs="Calibri"/>
          <w:sz w:val="24"/>
          <w:szCs w:val="24"/>
          <w:lang w:val="ro-RO"/>
        </w:rPr>
        <w:t>600 de elevi, în cazul unităților de învățământ postliceal;</w:t>
      </w:r>
    </w:p>
    <w:p w14:paraId="0D2E767F" w14:textId="381A18D4" w:rsidR="00D27C5D" w:rsidRPr="00B71A94" w:rsidRDefault="00744A98" w:rsidP="00D27C5D">
      <w:pPr>
        <w:spacing w:after="0" w:line="253" w:lineRule="atLeast"/>
        <w:ind w:left="720"/>
        <w:jc w:val="both"/>
        <w:rPr>
          <w:rFonts w:ascii="Calibri" w:eastAsia="Times New Roman" w:hAnsi="Calibri" w:cs="Calibri"/>
        </w:rPr>
      </w:pPr>
      <w:r w:rsidRPr="00B71A94">
        <w:rPr>
          <w:rFonts w:ascii="Palatino Linotype" w:eastAsia="Times New Roman" w:hAnsi="Palatino Linotype" w:cs="Calibri"/>
          <w:sz w:val="24"/>
          <w:szCs w:val="24"/>
          <w:lang w:val="ro-RO"/>
        </w:rPr>
        <w:t>e</w:t>
      </w:r>
      <w:r w:rsidR="00D27C5D" w:rsidRPr="00B71A94">
        <w:rPr>
          <w:rFonts w:ascii="Palatino Linotype" w:eastAsia="Times New Roman" w:hAnsi="Palatino Linotype" w:cs="Calibri"/>
          <w:sz w:val="24"/>
          <w:szCs w:val="24"/>
          <w:lang w:val="ro-RO"/>
        </w:rPr>
        <w:t xml:space="preserve">) </w:t>
      </w:r>
      <w:r w:rsidR="0095130E" w:rsidRPr="00B71A94">
        <w:rPr>
          <w:rFonts w:ascii="Palatino Linotype" w:eastAsia="Times New Roman" w:hAnsi="Palatino Linotype" w:cs="Calibri"/>
          <w:sz w:val="24"/>
          <w:szCs w:val="24"/>
          <w:lang w:val="ro-RO"/>
        </w:rPr>
        <w:t>are cel puțin</w:t>
      </w:r>
      <w:r w:rsidR="00D27C5D" w:rsidRPr="00B71A94">
        <w:rPr>
          <w:rFonts w:ascii="Palatino Linotype" w:eastAsia="Times New Roman" w:hAnsi="Palatino Linotype" w:cs="Calibri"/>
          <w:sz w:val="24"/>
          <w:szCs w:val="24"/>
          <w:lang w:val="ro-RO"/>
        </w:rPr>
        <w:t xml:space="preserve"> </w:t>
      </w:r>
      <w:r w:rsidRPr="00B71A94">
        <w:rPr>
          <w:rFonts w:ascii="Palatino Linotype" w:eastAsia="Times New Roman" w:hAnsi="Palatino Linotype" w:cs="Calibri"/>
          <w:sz w:val="24"/>
          <w:szCs w:val="24"/>
          <w:lang w:val="ro-RO"/>
        </w:rPr>
        <w:t>2</w:t>
      </w:r>
      <w:r w:rsidR="00D27C5D" w:rsidRPr="00B71A94">
        <w:rPr>
          <w:rFonts w:ascii="Palatino Linotype" w:eastAsia="Times New Roman" w:hAnsi="Palatino Linotype" w:cs="Calibri"/>
          <w:sz w:val="24"/>
          <w:szCs w:val="24"/>
          <w:lang w:val="ro-RO"/>
        </w:rPr>
        <w:t>00 de elevi și/sau preșcolari, în cazul unităților de învățământ special.</w:t>
      </w:r>
    </w:p>
    <w:p w14:paraId="450EB873" w14:textId="4B899D9A" w:rsidR="00AD3EA4" w:rsidRPr="00B71A94" w:rsidRDefault="00B53D1E">
      <w:pPr>
        <w:pStyle w:val="ListParagraph"/>
        <w:spacing w:after="0" w:line="276" w:lineRule="auto"/>
        <w:ind w:left="0"/>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w:t>
      </w:r>
      <w:r w:rsidR="004324FF" w:rsidRPr="00B71A94">
        <w:rPr>
          <w:rFonts w:ascii="Palatino Linotype" w:eastAsia="Times New Roman" w:hAnsi="Palatino Linotype" w:cs="Times New Roman"/>
          <w:sz w:val="24"/>
          <w:szCs w:val="24"/>
          <w:lang w:val="ro-RO"/>
        </w:rPr>
        <w:t>4</w:t>
      </w:r>
      <w:r w:rsidRPr="00B71A94">
        <w:rPr>
          <w:rFonts w:ascii="Palatino Linotype" w:eastAsia="Times New Roman" w:hAnsi="Palatino Linotype" w:cs="Times New Roman"/>
          <w:sz w:val="24"/>
          <w:szCs w:val="24"/>
          <w:lang w:val="ro-RO"/>
        </w:rPr>
        <w:t>)</w:t>
      </w:r>
      <w:r w:rsidR="009D589C" w:rsidRPr="00B71A94">
        <w:rPr>
          <w:rFonts w:ascii="Palatino Linotype" w:eastAsia="Times New Roman" w:hAnsi="Palatino Linotype" w:cs="Times New Roman"/>
          <w:sz w:val="24"/>
          <w:szCs w:val="24"/>
          <w:lang w:val="ro-RO"/>
        </w:rPr>
        <w:t xml:space="preserve"> </w:t>
      </w:r>
      <w:r w:rsidRPr="00B71A94">
        <w:rPr>
          <w:rFonts w:ascii="Palatino Linotype" w:eastAsia="Times New Roman" w:hAnsi="Palatino Linotype" w:cs="Times New Roman"/>
          <w:sz w:val="24"/>
          <w:szCs w:val="24"/>
          <w:lang w:val="ro-RO"/>
        </w:rPr>
        <w:t>D</w:t>
      </w:r>
      <w:r w:rsidR="00BF7A56" w:rsidRPr="00B71A94">
        <w:rPr>
          <w:rFonts w:ascii="Palatino Linotype" w:eastAsia="Times New Roman" w:hAnsi="Palatino Linotype" w:cs="Times New Roman"/>
          <w:sz w:val="24"/>
          <w:szCs w:val="24"/>
          <w:lang w:val="ro-RO"/>
        </w:rPr>
        <w:t xml:space="preserve">irectorii </w:t>
      </w:r>
      <w:r w:rsidR="00BF7A56" w:rsidRPr="00B71A94">
        <w:rPr>
          <w:rFonts w:ascii="Palatino Linotype" w:eastAsia="Times New Roman" w:hAnsi="Palatino Linotype" w:cs="Times New Roman"/>
          <w:bCs/>
          <w:sz w:val="24"/>
          <w:szCs w:val="24"/>
          <w:lang w:val="ro-RO"/>
        </w:rPr>
        <w:t>unităților de învățământ preuniversitar de stat de nivel antepreșcolar, preșcolar, primar, gimnazial, liceal, profesional și postliceal</w:t>
      </w:r>
      <w:r w:rsidR="00BF7A56" w:rsidRPr="00B71A94">
        <w:rPr>
          <w:rFonts w:ascii="Palatino Linotype" w:eastAsia="Times New Roman" w:hAnsi="Palatino Linotype" w:cs="Times New Roman"/>
          <w:sz w:val="24"/>
          <w:szCs w:val="24"/>
          <w:lang w:val="ro-RO"/>
        </w:rPr>
        <w:t xml:space="preserve"> care funcționează cu un număr de </w:t>
      </w:r>
      <w:r w:rsidR="00BF7A56" w:rsidRPr="00B71A94">
        <w:rPr>
          <w:rFonts w:ascii="Palatino Linotype" w:eastAsia="Times New Roman" w:hAnsi="Palatino Linotype" w:cs="Times New Roman"/>
          <w:sz w:val="24"/>
          <w:szCs w:val="24"/>
          <w:lang w:val="ro-RO"/>
        </w:rPr>
        <w:lastRenderedPageBreak/>
        <w:t xml:space="preserve">formațiuni de studiu cuprins între </w:t>
      </w:r>
      <w:r w:rsidR="004324FF" w:rsidRPr="00B71A94">
        <w:rPr>
          <w:rFonts w:ascii="Palatino Linotype" w:eastAsia="Times New Roman" w:hAnsi="Palatino Linotype" w:cs="Times New Roman"/>
          <w:sz w:val="24"/>
          <w:szCs w:val="24"/>
          <w:lang w:val="ro-RO"/>
        </w:rPr>
        <w:t>5</w:t>
      </w:r>
      <w:r w:rsidR="00BF7A56" w:rsidRPr="00B71A94">
        <w:rPr>
          <w:rFonts w:ascii="Palatino Linotype" w:eastAsia="Times New Roman" w:hAnsi="Palatino Linotype" w:cs="Times New Roman"/>
          <w:sz w:val="24"/>
          <w:szCs w:val="24"/>
          <w:lang w:val="ro-RO"/>
        </w:rPr>
        <w:t xml:space="preserve"> și </w:t>
      </w:r>
      <w:r w:rsidR="004324FF" w:rsidRPr="00B71A94">
        <w:rPr>
          <w:rFonts w:ascii="Palatino Linotype" w:eastAsia="Times New Roman" w:hAnsi="Palatino Linotype" w:cs="Times New Roman"/>
          <w:sz w:val="24"/>
          <w:szCs w:val="24"/>
          <w:lang w:val="ro-RO"/>
        </w:rPr>
        <w:t>9</w:t>
      </w:r>
      <w:r w:rsidR="00BF7A56" w:rsidRPr="00B71A94">
        <w:rPr>
          <w:rFonts w:ascii="Palatino Linotype" w:eastAsia="Times New Roman" w:hAnsi="Palatino Linotype" w:cs="Times New Roman"/>
          <w:sz w:val="24"/>
          <w:szCs w:val="24"/>
          <w:lang w:val="ro-RO"/>
        </w:rPr>
        <w:t xml:space="preserve"> inclusiv efectuează </w:t>
      </w:r>
      <w:r w:rsidR="00BF7A56" w:rsidRPr="00B71A94">
        <w:rPr>
          <w:rFonts w:ascii="Palatino Linotype" w:eastAsia="Times New Roman" w:hAnsi="Palatino Linotype" w:cs="Times New Roman"/>
          <w:bCs/>
          <w:sz w:val="24"/>
          <w:szCs w:val="24"/>
          <w:lang w:val="ro-RO"/>
        </w:rPr>
        <w:t>14 ore/săptămână</w:t>
      </w:r>
      <w:r w:rsidR="00BF7A56" w:rsidRPr="00B71A94">
        <w:rPr>
          <w:rFonts w:ascii="Palatino Linotype" w:eastAsia="Times New Roman" w:hAnsi="Palatino Linotype" w:cs="Times New Roman"/>
          <w:sz w:val="24"/>
          <w:szCs w:val="24"/>
          <w:lang w:val="ro-RO"/>
        </w:rPr>
        <w:t xml:space="preserve"> în specializarea/specializările dobândită/dobândite prin studii</w:t>
      </w:r>
      <w:r w:rsidRPr="00B71A94">
        <w:rPr>
          <w:rFonts w:ascii="Palatino Linotype" w:eastAsia="Times New Roman" w:hAnsi="Palatino Linotype" w:cs="Times New Roman"/>
          <w:sz w:val="24"/>
          <w:szCs w:val="24"/>
          <w:lang w:val="ro-RO"/>
        </w:rPr>
        <w:t>.</w:t>
      </w:r>
    </w:p>
    <w:p w14:paraId="60C6FC73" w14:textId="086DB5EF" w:rsidR="00AD3EA4" w:rsidRPr="00B71A94" w:rsidRDefault="00B53D1E">
      <w:pPr>
        <w:pStyle w:val="ListParagraph"/>
        <w:spacing w:after="0" w:line="276" w:lineRule="auto"/>
        <w:ind w:left="0"/>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w:t>
      </w:r>
      <w:r w:rsidR="004324FF" w:rsidRPr="00B71A94">
        <w:rPr>
          <w:rFonts w:ascii="Palatino Linotype" w:eastAsia="Times New Roman" w:hAnsi="Palatino Linotype" w:cs="Times New Roman"/>
          <w:sz w:val="24"/>
          <w:szCs w:val="24"/>
          <w:lang w:val="ro-RO"/>
        </w:rPr>
        <w:t>5</w:t>
      </w:r>
      <w:r w:rsidRPr="00B71A94">
        <w:rPr>
          <w:rFonts w:ascii="Palatino Linotype" w:eastAsia="Times New Roman" w:hAnsi="Palatino Linotype" w:cs="Times New Roman"/>
          <w:sz w:val="24"/>
          <w:szCs w:val="24"/>
          <w:lang w:val="ro-RO"/>
        </w:rPr>
        <w:t>)</w:t>
      </w:r>
      <w:r w:rsidR="009D589C" w:rsidRPr="00B71A94">
        <w:rPr>
          <w:rFonts w:ascii="Palatino Linotype" w:eastAsia="Times New Roman" w:hAnsi="Palatino Linotype" w:cs="Times New Roman"/>
          <w:sz w:val="24"/>
          <w:szCs w:val="24"/>
          <w:lang w:val="ro-RO"/>
        </w:rPr>
        <w:t xml:space="preserve"> </w:t>
      </w:r>
      <w:r w:rsidRPr="00B71A94">
        <w:rPr>
          <w:rFonts w:ascii="Palatino Linotype" w:eastAsia="Times New Roman" w:hAnsi="Palatino Linotype" w:cs="Times New Roman"/>
          <w:sz w:val="24"/>
          <w:szCs w:val="24"/>
          <w:lang w:val="ro-RO"/>
        </w:rPr>
        <w:t>D</w:t>
      </w:r>
      <w:r w:rsidR="00BF7A56" w:rsidRPr="00B71A94">
        <w:rPr>
          <w:rFonts w:ascii="Palatino Linotype" w:eastAsia="Times New Roman" w:hAnsi="Palatino Linotype" w:cs="Times New Roman"/>
          <w:sz w:val="24"/>
          <w:szCs w:val="24"/>
          <w:lang w:val="ro-RO"/>
        </w:rPr>
        <w:t xml:space="preserve">irectorii </w:t>
      </w:r>
      <w:r w:rsidR="00BF7A56" w:rsidRPr="00B71A94">
        <w:rPr>
          <w:rFonts w:ascii="Palatino Linotype" w:eastAsia="Times New Roman" w:hAnsi="Palatino Linotype" w:cs="Times New Roman"/>
          <w:bCs/>
          <w:sz w:val="24"/>
          <w:szCs w:val="24"/>
          <w:lang w:val="ro-RO"/>
        </w:rPr>
        <w:t xml:space="preserve">unităților de învățământ preuniversitar de stat </w:t>
      </w:r>
      <w:r w:rsidR="00BF7A56" w:rsidRPr="00B71A94">
        <w:rPr>
          <w:rFonts w:ascii="Palatino Linotype" w:eastAsia="Times New Roman" w:hAnsi="Palatino Linotype" w:cs="Times New Roman"/>
          <w:sz w:val="24"/>
          <w:szCs w:val="24"/>
          <w:lang w:val="ro-RO"/>
        </w:rPr>
        <w:t xml:space="preserve">care funcționează cu un număr de formațiuni de studiu mai mic decât </w:t>
      </w:r>
      <w:r w:rsidR="004324FF" w:rsidRPr="00B71A94">
        <w:rPr>
          <w:rFonts w:ascii="Palatino Linotype" w:eastAsia="Times New Roman" w:hAnsi="Palatino Linotype" w:cs="Times New Roman"/>
          <w:sz w:val="24"/>
          <w:szCs w:val="24"/>
          <w:lang w:val="ro-RO"/>
        </w:rPr>
        <w:t>5</w:t>
      </w:r>
      <w:r w:rsidR="00BF7A56" w:rsidRPr="00B71A94">
        <w:rPr>
          <w:rFonts w:ascii="Palatino Linotype" w:eastAsia="Times New Roman" w:hAnsi="Palatino Linotype" w:cs="Times New Roman"/>
          <w:sz w:val="24"/>
          <w:szCs w:val="24"/>
          <w:lang w:val="ro-RO"/>
        </w:rPr>
        <w:t xml:space="preserve"> efectuează integral norma didactică de predare</w:t>
      </w:r>
      <w:r w:rsidRPr="00B71A94">
        <w:rPr>
          <w:rFonts w:ascii="Palatino Linotype" w:eastAsia="Times New Roman" w:hAnsi="Palatino Linotype" w:cs="Times New Roman"/>
          <w:sz w:val="24"/>
          <w:szCs w:val="24"/>
          <w:lang w:val="ro-RO"/>
        </w:rPr>
        <w:t>.</w:t>
      </w:r>
    </w:p>
    <w:p w14:paraId="4CCFBE77" w14:textId="5254FD9B" w:rsidR="00AD3EA4" w:rsidRPr="00B71A94" w:rsidRDefault="00B53D1E">
      <w:pPr>
        <w:pStyle w:val="ListParagraph"/>
        <w:spacing w:after="0" w:line="276" w:lineRule="auto"/>
        <w:ind w:left="0"/>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w:t>
      </w:r>
      <w:r w:rsidR="004324FF" w:rsidRPr="00B71A94">
        <w:rPr>
          <w:rFonts w:ascii="Palatino Linotype" w:eastAsia="Times New Roman" w:hAnsi="Palatino Linotype" w:cs="Times New Roman"/>
          <w:sz w:val="24"/>
          <w:szCs w:val="24"/>
          <w:lang w:val="ro-RO"/>
        </w:rPr>
        <w:t>6</w:t>
      </w:r>
      <w:r w:rsidRPr="00B71A94">
        <w:rPr>
          <w:rFonts w:ascii="Palatino Linotype" w:eastAsia="Times New Roman" w:hAnsi="Palatino Linotype" w:cs="Times New Roman"/>
          <w:sz w:val="24"/>
          <w:szCs w:val="24"/>
          <w:lang w:val="ro-RO"/>
        </w:rPr>
        <w:t>)</w:t>
      </w:r>
      <w:r w:rsidR="00BF7A56" w:rsidRPr="00B71A94">
        <w:rPr>
          <w:rFonts w:ascii="Palatino Linotype" w:eastAsia="Times New Roman" w:hAnsi="Palatino Linotype" w:cs="Times New Roman"/>
          <w:sz w:val="24"/>
          <w:szCs w:val="24"/>
          <w:lang w:val="ro-RO"/>
        </w:rPr>
        <w:t xml:space="preserve"> </w:t>
      </w:r>
      <w:r w:rsidRPr="00B71A94">
        <w:rPr>
          <w:rFonts w:ascii="Palatino Linotype" w:eastAsia="Times New Roman" w:hAnsi="Palatino Linotype" w:cs="Times New Roman"/>
          <w:sz w:val="24"/>
          <w:szCs w:val="24"/>
          <w:lang w:val="ro-RO"/>
        </w:rPr>
        <w:t>D</w:t>
      </w:r>
      <w:r w:rsidR="00BF7A56" w:rsidRPr="00B71A94">
        <w:rPr>
          <w:rFonts w:ascii="Palatino Linotype" w:eastAsia="Times New Roman" w:hAnsi="Palatino Linotype" w:cs="Times New Roman"/>
          <w:sz w:val="24"/>
          <w:szCs w:val="24"/>
          <w:lang w:val="ro-RO"/>
        </w:rPr>
        <w:t xml:space="preserve">irectorii </w:t>
      </w:r>
      <w:r w:rsidR="00BF7A56" w:rsidRPr="00B71A94">
        <w:rPr>
          <w:rFonts w:ascii="Palatino Linotype" w:eastAsia="Times New Roman" w:hAnsi="Palatino Linotype" w:cs="Times New Roman"/>
          <w:bCs/>
          <w:sz w:val="24"/>
          <w:szCs w:val="24"/>
          <w:lang w:val="ro-RO"/>
        </w:rPr>
        <w:t xml:space="preserve">unităților de învățământ preuniversitar de stat </w:t>
      </w:r>
      <w:r w:rsidR="00BF7A56" w:rsidRPr="00B71A94">
        <w:rPr>
          <w:rFonts w:ascii="Palatino Linotype" w:eastAsia="Times New Roman" w:hAnsi="Palatino Linotype" w:cs="Times New Roman"/>
          <w:sz w:val="24"/>
          <w:szCs w:val="24"/>
          <w:lang w:val="ro-RO"/>
        </w:rPr>
        <w:t>care nu se încadrează</w:t>
      </w:r>
      <w:r w:rsidR="00BC51BA" w:rsidRPr="00B71A94">
        <w:rPr>
          <w:rFonts w:ascii="Palatino Linotype" w:eastAsia="Times New Roman" w:hAnsi="Palatino Linotype" w:cs="Times New Roman"/>
          <w:sz w:val="24"/>
          <w:szCs w:val="24"/>
          <w:lang w:val="ro-RO"/>
        </w:rPr>
        <w:t xml:space="preserve"> </w:t>
      </w:r>
      <w:r w:rsidR="00BF7A56" w:rsidRPr="00B71A94">
        <w:rPr>
          <w:rFonts w:ascii="Palatino Linotype" w:eastAsia="Times New Roman" w:hAnsi="Palatino Linotype" w:cs="Times New Roman"/>
          <w:sz w:val="24"/>
          <w:szCs w:val="24"/>
          <w:lang w:val="ro-RO"/>
        </w:rPr>
        <w:t xml:space="preserve">într-una dintre </w:t>
      </w:r>
      <w:r w:rsidR="00F00FD0" w:rsidRPr="00B71A94">
        <w:rPr>
          <w:rFonts w:ascii="Palatino Linotype" w:eastAsia="Times New Roman" w:hAnsi="Palatino Linotype" w:cs="Times New Roman"/>
          <w:sz w:val="24"/>
          <w:szCs w:val="24"/>
          <w:lang w:val="ro-RO"/>
        </w:rPr>
        <w:t>situațiile</w:t>
      </w:r>
      <w:r w:rsidR="00BF7A56" w:rsidRPr="00B71A94">
        <w:rPr>
          <w:rFonts w:ascii="Palatino Linotype" w:eastAsia="Times New Roman" w:hAnsi="Palatino Linotype" w:cs="Times New Roman"/>
          <w:sz w:val="24"/>
          <w:szCs w:val="24"/>
          <w:lang w:val="ro-RO"/>
        </w:rPr>
        <w:t xml:space="preserve"> prevăzute la </w:t>
      </w:r>
      <w:r w:rsidRPr="00B71A94">
        <w:rPr>
          <w:rFonts w:ascii="Palatino Linotype" w:eastAsia="Times New Roman" w:hAnsi="Palatino Linotype" w:cs="Times New Roman"/>
          <w:sz w:val="24"/>
          <w:szCs w:val="24"/>
          <w:lang w:val="ro-RO"/>
        </w:rPr>
        <w:t>alin.</w:t>
      </w:r>
      <w:r w:rsidR="00F00FD0" w:rsidRPr="00B71A94">
        <w:rPr>
          <w:rFonts w:ascii="Palatino Linotype" w:eastAsia="Times New Roman" w:hAnsi="Palatino Linotype" w:cs="Times New Roman"/>
          <w:sz w:val="24"/>
          <w:szCs w:val="24"/>
          <w:lang w:val="ro-RO"/>
        </w:rPr>
        <w:t xml:space="preserve"> </w:t>
      </w:r>
      <w:r w:rsidRPr="00B71A94">
        <w:rPr>
          <w:rFonts w:ascii="Palatino Linotype" w:eastAsia="Times New Roman" w:hAnsi="Palatino Linotype" w:cs="Times New Roman"/>
          <w:sz w:val="24"/>
          <w:szCs w:val="24"/>
          <w:lang w:val="ro-RO"/>
        </w:rPr>
        <w:t>(1</w:t>
      </w:r>
      <w:r w:rsidR="00F00FD0" w:rsidRPr="00B71A94">
        <w:rPr>
          <w:rFonts w:ascii="Palatino Linotype" w:eastAsia="Times New Roman" w:hAnsi="Palatino Linotype" w:cs="Times New Roman"/>
          <w:sz w:val="24"/>
          <w:szCs w:val="24"/>
          <w:lang w:val="ro-RO"/>
        </w:rPr>
        <w:t>)-</w:t>
      </w:r>
      <w:r w:rsidRPr="00B71A94">
        <w:rPr>
          <w:rFonts w:ascii="Palatino Linotype" w:eastAsia="Times New Roman" w:hAnsi="Palatino Linotype" w:cs="Times New Roman"/>
          <w:sz w:val="24"/>
          <w:szCs w:val="24"/>
          <w:lang w:val="ro-RO"/>
        </w:rPr>
        <w:t>(</w:t>
      </w:r>
      <w:r w:rsidR="0010479F" w:rsidRPr="00B71A94">
        <w:rPr>
          <w:rFonts w:ascii="Palatino Linotype" w:eastAsia="Times New Roman" w:hAnsi="Palatino Linotype" w:cs="Times New Roman"/>
          <w:sz w:val="24"/>
          <w:szCs w:val="24"/>
          <w:lang w:val="ro-RO"/>
        </w:rPr>
        <w:t>5</w:t>
      </w:r>
      <w:r w:rsidR="00F00FD0" w:rsidRPr="00B71A94">
        <w:rPr>
          <w:rFonts w:ascii="Palatino Linotype" w:eastAsia="Times New Roman" w:hAnsi="Palatino Linotype" w:cs="Times New Roman"/>
          <w:sz w:val="24"/>
          <w:szCs w:val="24"/>
          <w:lang w:val="ro-RO"/>
        </w:rPr>
        <w:t>)</w:t>
      </w:r>
      <w:r w:rsidR="008B6305" w:rsidRPr="00B71A94">
        <w:rPr>
          <w:rFonts w:ascii="Palatino Linotype" w:eastAsia="Times New Roman" w:hAnsi="Palatino Linotype" w:cs="Times New Roman"/>
          <w:sz w:val="24"/>
          <w:szCs w:val="24"/>
          <w:lang w:val="ro-RO"/>
        </w:rPr>
        <w:t xml:space="preserve"> </w:t>
      </w:r>
      <w:r w:rsidR="00BF7A56" w:rsidRPr="00B71A94">
        <w:rPr>
          <w:rFonts w:ascii="Palatino Linotype" w:eastAsia="Times New Roman" w:hAnsi="Palatino Linotype" w:cs="Times New Roman"/>
          <w:sz w:val="24"/>
          <w:szCs w:val="24"/>
          <w:lang w:val="ro-RO"/>
        </w:rPr>
        <w:t xml:space="preserve">efectuează </w:t>
      </w:r>
      <w:r w:rsidR="00BF7A56" w:rsidRPr="00B71A94">
        <w:rPr>
          <w:rFonts w:ascii="Palatino Linotype" w:eastAsia="Times New Roman" w:hAnsi="Palatino Linotype" w:cs="Times New Roman"/>
          <w:bCs/>
          <w:sz w:val="24"/>
          <w:szCs w:val="24"/>
          <w:lang w:val="ro-RO"/>
        </w:rPr>
        <w:t>12 ore/săptămână</w:t>
      </w:r>
      <w:r w:rsidR="00BF7A56" w:rsidRPr="00B71A94">
        <w:rPr>
          <w:rFonts w:ascii="Palatino Linotype" w:eastAsia="Times New Roman" w:hAnsi="Palatino Linotype" w:cs="Times New Roman"/>
          <w:sz w:val="24"/>
          <w:szCs w:val="24"/>
          <w:lang w:val="ro-RO"/>
        </w:rPr>
        <w:t xml:space="preserve"> în specializarea/specializările dobândită/dobândite prin studii</w:t>
      </w:r>
      <w:r w:rsidRPr="00B71A94">
        <w:rPr>
          <w:rFonts w:ascii="Palatino Linotype" w:eastAsia="Times New Roman" w:hAnsi="Palatino Linotype" w:cs="Times New Roman"/>
          <w:sz w:val="24"/>
          <w:szCs w:val="24"/>
          <w:lang w:val="ro-RO"/>
        </w:rPr>
        <w:t>.</w:t>
      </w:r>
    </w:p>
    <w:p w14:paraId="58CAAA47" w14:textId="492E52A3" w:rsidR="00AD3EA4" w:rsidRPr="00B71A94" w:rsidRDefault="00B53D1E">
      <w:pPr>
        <w:pStyle w:val="ListParagraph"/>
        <w:spacing w:after="0" w:line="276" w:lineRule="auto"/>
        <w:ind w:left="0"/>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w:t>
      </w:r>
      <w:r w:rsidR="0010479F" w:rsidRPr="00B71A94">
        <w:rPr>
          <w:rFonts w:ascii="Palatino Linotype" w:eastAsia="Times New Roman" w:hAnsi="Palatino Linotype" w:cs="Times New Roman"/>
          <w:sz w:val="24"/>
          <w:szCs w:val="24"/>
          <w:lang w:val="ro-RO"/>
        </w:rPr>
        <w:t>7</w:t>
      </w:r>
      <w:r w:rsidRPr="00B71A94">
        <w:rPr>
          <w:rFonts w:ascii="Palatino Linotype" w:eastAsia="Times New Roman" w:hAnsi="Palatino Linotype" w:cs="Times New Roman"/>
          <w:sz w:val="24"/>
          <w:szCs w:val="24"/>
          <w:lang w:val="ro-RO"/>
        </w:rPr>
        <w:t>)</w:t>
      </w:r>
      <w:r w:rsidR="00BF7A56" w:rsidRPr="00B71A94">
        <w:rPr>
          <w:rFonts w:ascii="Palatino Linotype" w:eastAsia="Times New Roman" w:hAnsi="Palatino Linotype" w:cs="Times New Roman"/>
          <w:sz w:val="24"/>
          <w:szCs w:val="24"/>
          <w:lang w:val="ro-RO"/>
        </w:rPr>
        <w:t xml:space="preserve"> </w:t>
      </w:r>
      <w:r w:rsidRPr="00B71A94">
        <w:rPr>
          <w:rFonts w:ascii="Palatino Linotype" w:eastAsia="Times New Roman" w:hAnsi="Palatino Linotype" w:cs="Times New Roman"/>
          <w:sz w:val="24"/>
          <w:szCs w:val="24"/>
          <w:lang w:val="ro-RO"/>
        </w:rPr>
        <w:t>D</w:t>
      </w:r>
      <w:r w:rsidR="00BF7A56" w:rsidRPr="00B71A94">
        <w:rPr>
          <w:rFonts w:ascii="Palatino Linotype" w:eastAsia="Times New Roman" w:hAnsi="Palatino Linotype" w:cs="Times New Roman"/>
          <w:sz w:val="24"/>
          <w:szCs w:val="24"/>
          <w:lang w:val="ro-RO"/>
        </w:rPr>
        <w:t xml:space="preserve">irectorii adjuncți ai </w:t>
      </w:r>
      <w:r w:rsidR="00BF7A56" w:rsidRPr="00B71A94">
        <w:rPr>
          <w:rFonts w:ascii="Palatino Linotype" w:eastAsia="Times New Roman" w:hAnsi="Palatino Linotype" w:cs="Times New Roman"/>
          <w:bCs/>
          <w:sz w:val="24"/>
          <w:szCs w:val="24"/>
          <w:lang w:val="ro-RO"/>
        </w:rPr>
        <w:t>unităților de educație extrașcolară</w:t>
      </w:r>
      <w:r w:rsidR="004903A7" w:rsidRPr="00B71A94">
        <w:rPr>
          <w:rFonts w:ascii="Palatino Linotype" w:eastAsia="Times New Roman" w:hAnsi="Palatino Linotype" w:cs="Times New Roman"/>
          <w:bCs/>
          <w:sz w:val="24"/>
          <w:szCs w:val="24"/>
          <w:lang w:val="ro-RO"/>
        </w:rPr>
        <w:t xml:space="preserve"> și ai</w:t>
      </w:r>
      <w:r w:rsidR="00BF7A56" w:rsidRPr="00B71A94">
        <w:rPr>
          <w:rFonts w:ascii="Palatino Linotype" w:eastAsia="Times New Roman" w:hAnsi="Palatino Linotype" w:cs="Times New Roman"/>
          <w:sz w:val="24"/>
          <w:szCs w:val="24"/>
          <w:lang w:val="ro-RO"/>
        </w:rPr>
        <w:t xml:space="preserve"> </w:t>
      </w:r>
      <w:r w:rsidR="00BF7A56" w:rsidRPr="00B71A94">
        <w:rPr>
          <w:rFonts w:ascii="Palatino Linotype" w:eastAsia="Times New Roman" w:hAnsi="Palatino Linotype" w:cs="Times New Roman"/>
          <w:bCs/>
          <w:sz w:val="24"/>
          <w:szCs w:val="24"/>
          <w:lang w:val="ro-RO"/>
        </w:rPr>
        <w:t>centrelor județene de resurse și asistență educațională/Centrului Municipiului București de Resurse și Asistență Educațională</w:t>
      </w:r>
      <w:r w:rsidR="00BC51BA" w:rsidRPr="00B71A94">
        <w:rPr>
          <w:rFonts w:ascii="Palatino Linotype" w:eastAsia="Times New Roman" w:hAnsi="Palatino Linotype" w:cs="Times New Roman"/>
          <w:bCs/>
          <w:sz w:val="24"/>
          <w:szCs w:val="24"/>
          <w:lang w:val="ro-RO"/>
        </w:rPr>
        <w:t xml:space="preserve">, precum și </w:t>
      </w:r>
      <w:r w:rsidR="00BC51BA" w:rsidRPr="00B71A94">
        <w:rPr>
          <w:rFonts w:ascii="Palatino Linotype" w:eastAsia="Times New Roman" w:hAnsi="Palatino Linotype" w:cs="Times New Roman"/>
          <w:sz w:val="24"/>
          <w:szCs w:val="24"/>
          <w:lang w:val="ro-RO"/>
        </w:rPr>
        <w:t xml:space="preserve">directorii adjuncți ai unităților de învățământ preuniversitar </w:t>
      </w:r>
      <w:r w:rsidR="00BC51BA" w:rsidRPr="00B71A94">
        <w:rPr>
          <w:rFonts w:ascii="Palatino Linotype" w:eastAsia="Times New Roman" w:hAnsi="Palatino Linotype" w:cs="Times New Roman"/>
          <w:bCs/>
          <w:sz w:val="24"/>
          <w:szCs w:val="24"/>
          <w:lang w:val="ro-RO"/>
        </w:rPr>
        <w:t xml:space="preserve">de stat de nivel </w:t>
      </w:r>
      <w:r w:rsidR="00BC51BA" w:rsidRPr="00B71A94">
        <w:rPr>
          <w:rFonts w:ascii="Palatino Linotype" w:eastAsia="Times New Roman" w:hAnsi="Palatino Linotype" w:cs="Times New Roman"/>
          <w:sz w:val="24"/>
          <w:szCs w:val="24"/>
          <w:lang w:val="ro-RO"/>
        </w:rPr>
        <w:t>primar, gimnazial, liceal, profesional sau postliceal</w:t>
      </w:r>
      <w:r w:rsidR="00BF7A56" w:rsidRPr="00B71A94">
        <w:rPr>
          <w:rFonts w:ascii="Palatino Linotype" w:eastAsia="Times New Roman" w:hAnsi="Palatino Linotype" w:cs="Times New Roman"/>
          <w:sz w:val="24"/>
          <w:szCs w:val="24"/>
          <w:lang w:val="ro-RO"/>
        </w:rPr>
        <w:t xml:space="preserve"> efectuează </w:t>
      </w:r>
      <w:r w:rsidR="00BF7A56" w:rsidRPr="00B71A94">
        <w:rPr>
          <w:rFonts w:ascii="Palatino Linotype" w:eastAsia="Times New Roman" w:hAnsi="Palatino Linotype" w:cs="Times New Roman"/>
          <w:bCs/>
          <w:sz w:val="24"/>
          <w:szCs w:val="24"/>
          <w:lang w:val="ro-RO"/>
        </w:rPr>
        <w:t>1</w:t>
      </w:r>
      <w:r w:rsidR="00744A98" w:rsidRPr="00B71A94">
        <w:rPr>
          <w:rFonts w:ascii="Palatino Linotype" w:eastAsia="Times New Roman" w:hAnsi="Palatino Linotype" w:cs="Times New Roman"/>
          <w:bCs/>
          <w:sz w:val="24"/>
          <w:szCs w:val="24"/>
          <w:lang w:val="ro-RO"/>
        </w:rPr>
        <w:t>4</w:t>
      </w:r>
      <w:r w:rsidR="00BF7A56" w:rsidRPr="00B71A94">
        <w:rPr>
          <w:rFonts w:ascii="Palatino Linotype" w:eastAsia="Times New Roman" w:hAnsi="Palatino Linotype" w:cs="Times New Roman"/>
          <w:bCs/>
          <w:sz w:val="24"/>
          <w:szCs w:val="24"/>
          <w:lang w:val="ro-RO"/>
        </w:rPr>
        <w:t xml:space="preserve"> ore/săptămână </w:t>
      </w:r>
      <w:r w:rsidR="00BF7A56" w:rsidRPr="00B71A94">
        <w:rPr>
          <w:rFonts w:ascii="Palatino Linotype" w:eastAsia="Times New Roman" w:hAnsi="Palatino Linotype" w:cs="Times New Roman"/>
          <w:sz w:val="24"/>
          <w:szCs w:val="24"/>
          <w:lang w:val="ro-RO"/>
        </w:rPr>
        <w:t>în specializarea/specializările dobândită/dobândite prin studii</w:t>
      </w:r>
      <w:r w:rsidRPr="00B71A94">
        <w:rPr>
          <w:rFonts w:ascii="Palatino Linotype" w:eastAsia="Times New Roman" w:hAnsi="Palatino Linotype" w:cs="Times New Roman"/>
          <w:sz w:val="24"/>
          <w:szCs w:val="24"/>
          <w:lang w:val="ro-RO"/>
        </w:rPr>
        <w:t>.</w:t>
      </w:r>
    </w:p>
    <w:p w14:paraId="225C48AA" w14:textId="0B971E2A" w:rsidR="004056E3" w:rsidRPr="00B71A94" w:rsidRDefault="00BF7A56" w:rsidP="0010479F">
      <w:pPr>
        <w:pStyle w:val="ListParagraph"/>
        <w:spacing w:after="0" w:line="276" w:lineRule="auto"/>
        <w:ind w:left="0"/>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w:t>
      </w:r>
      <w:r w:rsidR="0010479F" w:rsidRPr="00B71A94">
        <w:rPr>
          <w:rFonts w:ascii="Palatino Linotype" w:eastAsia="Times New Roman" w:hAnsi="Palatino Linotype" w:cs="Times New Roman"/>
          <w:sz w:val="24"/>
          <w:szCs w:val="24"/>
          <w:lang w:val="ro-RO"/>
        </w:rPr>
        <w:t>8</w:t>
      </w:r>
      <w:r w:rsidRPr="00B71A94">
        <w:rPr>
          <w:rFonts w:ascii="Palatino Linotype" w:eastAsia="Times New Roman" w:hAnsi="Palatino Linotype" w:cs="Times New Roman"/>
          <w:sz w:val="24"/>
          <w:szCs w:val="24"/>
          <w:lang w:val="ro-RO"/>
        </w:rPr>
        <w:t xml:space="preserve">) Personalul didactic </w:t>
      </w:r>
      <w:r w:rsidR="00D55629" w:rsidRPr="00B71A94">
        <w:rPr>
          <w:rFonts w:ascii="Palatino Linotype" w:eastAsia="Times New Roman" w:hAnsi="Palatino Linotype" w:cs="Times New Roman"/>
          <w:sz w:val="24"/>
          <w:szCs w:val="24"/>
          <w:lang w:val="ro-RO"/>
        </w:rPr>
        <w:t>de predare care ocupă funcții de</w:t>
      </w:r>
      <w:r w:rsidRPr="00B71A94">
        <w:rPr>
          <w:rFonts w:ascii="Palatino Linotype" w:eastAsia="Times New Roman" w:hAnsi="Palatino Linotype" w:cs="Times New Roman"/>
          <w:sz w:val="24"/>
          <w:szCs w:val="24"/>
          <w:lang w:val="ro-RO"/>
        </w:rPr>
        <w:t xml:space="preserve"> conducere</w:t>
      </w:r>
      <w:r w:rsidR="004056E3" w:rsidRPr="00B71A94">
        <w:rPr>
          <w:rFonts w:ascii="Palatino Linotype" w:eastAsia="Times New Roman" w:hAnsi="Palatino Linotype" w:cs="Times New Roman"/>
          <w:sz w:val="24"/>
          <w:szCs w:val="24"/>
          <w:lang w:val="ro-RO"/>
        </w:rPr>
        <w:t xml:space="preserve"> în</w:t>
      </w:r>
      <w:r w:rsidRPr="00B71A94">
        <w:rPr>
          <w:rFonts w:ascii="Palatino Linotype" w:eastAsia="Times New Roman" w:hAnsi="Palatino Linotype" w:cs="Times New Roman"/>
          <w:sz w:val="24"/>
          <w:szCs w:val="24"/>
          <w:lang w:val="ro-RO"/>
        </w:rPr>
        <w:t xml:space="preserve"> </w:t>
      </w:r>
      <w:r w:rsidR="004056E3" w:rsidRPr="00B71A94">
        <w:rPr>
          <w:rFonts w:ascii="Palatino Linotype" w:eastAsia="Times New Roman" w:hAnsi="Palatino Linotype" w:cs="Times New Roman"/>
          <w:sz w:val="24"/>
          <w:szCs w:val="24"/>
          <w:lang w:val="ro-RO"/>
        </w:rPr>
        <w:t>inspectoratele școlare județene/Inspectoratul Școlar al Municipiului București</w:t>
      </w:r>
      <w:r w:rsidR="00BC51BA" w:rsidRPr="00B71A94">
        <w:rPr>
          <w:rFonts w:ascii="Palatino Linotype" w:eastAsia="Times New Roman" w:hAnsi="Palatino Linotype" w:cs="Times New Roman"/>
          <w:sz w:val="24"/>
          <w:szCs w:val="24"/>
          <w:lang w:val="ro-RO"/>
        </w:rPr>
        <w:t>, denumite în continuare inspectorate școlare,</w:t>
      </w:r>
      <w:r w:rsidR="004056E3" w:rsidRPr="00B71A94">
        <w:rPr>
          <w:rFonts w:ascii="Palatino Linotype" w:eastAsia="Times New Roman" w:hAnsi="Palatino Linotype" w:cs="Times New Roman"/>
          <w:sz w:val="24"/>
          <w:szCs w:val="24"/>
          <w:lang w:val="ro-RO"/>
        </w:rPr>
        <w:t xml:space="preserve"> efectuează </w:t>
      </w:r>
      <w:r w:rsidR="0010479F" w:rsidRPr="00B71A94">
        <w:rPr>
          <w:rFonts w:ascii="Palatino Linotype" w:eastAsia="Times New Roman" w:hAnsi="Palatino Linotype" w:cs="Times New Roman"/>
          <w:bCs/>
          <w:sz w:val="24"/>
          <w:szCs w:val="24"/>
          <w:lang w:val="ro-RO"/>
        </w:rPr>
        <w:t>6</w:t>
      </w:r>
      <w:r w:rsidR="004056E3" w:rsidRPr="00B71A94">
        <w:rPr>
          <w:rFonts w:ascii="Palatino Linotype" w:eastAsia="Times New Roman" w:hAnsi="Palatino Linotype" w:cs="Times New Roman"/>
          <w:bCs/>
          <w:sz w:val="24"/>
          <w:szCs w:val="24"/>
          <w:lang w:val="ro-RO"/>
        </w:rPr>
        <w:t xml:space="preserve"> ore/săptămână</w:t>
      </w:r>
      <w:r w:rsidR="004056E3" w:rsidRPr="00B71A94">
        <w:rPr>
          <w:rFonts w:ascii="Palatino Linotype" w:eastAsia="Times New Roman" w:hAnsi="Palatino Linotype" w:cs="Times New Roman"/>
          <w:sz w:val="24"/>
          <w:szCs w:val="24"/>
          <w:lang w:val="ro-RO"/>
        </w:rPr>
        <w:t xml:space="preserve"> în specializarea/specializările dobândită/dobândite prin studii.</w:t>
      </w:r>
    </w:p>
    <w:p w14:paraId="1F7D71C1" w14:textId="74DAA4A0" w:rsidR="00AD3EA4" w:rsidRPr="00B71A94" w:rsidRDefault="004056E3">
      <w:pPr>
        <w:pStyle w:val="ListParagraph"/>
        <w:spacing w:after="0" w:line="276" w:lineRule="auto"/>
        <w:ind w:left="0"/>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w:t>
      </w:r>
      <w:r w:rsidR="0010479F" w:rsidRPr="00B71A94">
        <w:rPr>
          <w:rFonts w:ascii="Palatino Linotype" w:eastAsia="Times New Roman" w:hAnsi="Palatino Linotype" w:cs="Times New Roman"/>
          <w:sz w:val="24"/>
          <w:szCs w:val="24"/>
          <w:lang w:val="ro-RO"/>
        </w:rPr>
        <w:t>9</w:t>
      </w:r>
      <w:r w:rsidRPr="00B71A94">
        <w:rPr>
          <w:rFonts w:ascii="Palatino Linotype" w:eastAsia="Times New Roman" w:hAnsi="Palatino Linotype" w:cs="Times New Roman"/>
          <w:sz w:val="24"/>
          <w:szCs w:val="24"/>
          <w:lang w:val="ro-RO"/>
        </w:rPr>
        <w:t xml:space="preserve">) Personalul didactic de predare care ocupă funcții de </w:t>
      </w:r>
      <w:r w:rsidR="00BF7A56" w:rsidRPr="00B71A94">
        <w:rPr>
          <w:rFonts w:ascii="Palatino Linotype" w:eastAsia="Times New Roman" w:hAnsi="Palatino Linotype" w:cs="Times New Roman"/>
          <w:sz w:val="24"/>
          <w:szCs w:val="24"/>
          <w:lang w:val="ro-RO"/>
        </w:rPr>
        <w:t xml:space="preserve">îndrumare și control </w:t>
      </w:r>
      <w:r w:rsidRPr="00B71A94">
        <w:rPr>
          <w:rFonts w:ascii="Palatino Linotype" w:eastAsia="Times New Roman" w:hAnsi="Palatino Linotype" w:cs="Times New Roman"/>
          <w:sz w:val="24"/>
          <w:szCs w:val="24"/>
          <w:lang w:val="ro-RO"/>
        </w:rPr>
        <w:t>în inspectoratele școlare</w:t>
      </w:r>
      <w:r w:rsidR="00744A98" w:rsidRPr="00B71A94">
        <w:rPr>
          <w:rFonts w:ascii="Palatino Linotype" w:eastAsia="Times New Roman" w:hAnsi="Palatino Linotype" w:cs="Times New Roman"/>
          <w:sz w:val="24"/>
          <w:szCs w:val="24"/>
          <w:lang w:val="ro-RO"/>
        </w:rPr>
        <w:t xml:space="preserve"> </w:t>
      </w:r>
      <w:r w:rsidR="00BA4CED">
        <w:rPr>
          <w:rFonts w:ascii="Palatino Linotype" w:eastAsia="Times New Roman" w:hAnsi="Palatino Linotype" w:cs="Times New Roman"/>
          <w:sz w:val="24"/>
          <w:szCs w:val="24"/>
          <w:lang w:val="ro-RO"/>
        </w:rPr>
        <w:t>sau funcții de conducere în</w:t>
      </w:r>
      <w:r w:rsidR="00744A98" w:rsidRPr="00B71A94">
        <w:rPr>
          <w:rFonts w:ascii="Palatino Linotype" w:eastAsia="Times New Roman" w:hAnsi="Palatino Linotype" w:cs="Times New Roman"/>
          <w:sz w:val="24"/>
          <w:szCs w:val="24"/>
          <w:lang w:val="ro-RO"/>
        </w:rPr>
        <w:t xml:space="preserve"> casel</w:t>
      </w:r>
      <w:r w:rsidR="00BA4CED">
        <w:rPr>
          <w:rFonts w:ascii="Palatino Linotype" w:eastAsia="Times New Roman" w:hAnsi="Palatino Linotype" w:cs="Times New Roman"/>
          <w:sz w:val="24"/>
          <w:szCs w:val="24"/>
          <w:lang w:val="ro-RO"/>
        </w:rPr>
        <w:t>e</w:t>
      </w:r>
      <w:r w:rsidR="00744A98" w:rsidRPr="00B71A94">
        <w:rPr>
          <w:rFonts w:ascii="Palatino Linotype" w:eastAsia="Times New Roman" w:hAnsi="Palatino Linotype" w:cs="Times New Roman"/>
          <w:sz w:val="24"/>
          <w:szCs w:val="24"/>
          <w:lang w:val="ro-RO"/>
        </w:rPr>
        <w:t xml:space="preserve"> corpului didactic</w:t>
      </w:r>
      <w:r w:rsidRPr="00B71A94">
        <w:rPr>
          <w:rFonts w:ascii="Palatino Linotype" w:eastAsia="Times New Roman" w:hAnsi="Palatino Linotype" w:cs="Times New Roman"/>
          <w:sz w:val="24"/>
          <w:szCs w:val="24"/>
          <w:lang w:val="ro-RO"/>
        </w:rPr>
        <w:t xml:space="preserve"> efectuează </w:t>
      </w:r>
      <w:r w:rsidR="0010479F" w:rsidRPr="00B71A94">
        <w:rPr>
          <w:rFonts w:ascii="Palatino Linotype" w:eastAsia="Times New Roman" w:hAnsi="Palatino Linotype" w:cs="Times New Roman"/>
          <w:bCs/>
          <w:sz w:val="24"/>
          <w:szCs w:val="24"/>
          <w:lang w:val="ro-RO"/>
        </w:rPr>
        <w:t>8</w:t>
      </w:r>
      <w:r w:rsidRPr="00B71A94">
        <w:rPr>
          <w:rFonts w:ascii="Palatino Linotype" w:eastAsia="Times New Roman" w:hAnsi="Palatino Linotype" w:cs="Times New Roman"/>
          <w:bCs/>
          <w:sz w:val="24"/>
          <w:szCs w:val="24"/>
          <w:lang w:val="ro-RO"/>
        </w:rPr>
        <w:t xml:space="preserve"> ore/săptămână</w:t>
      </w:r>
      <w:r w:rsidRPr="00B71A94">
        <w:rPr>
          <w:rFonts w:ascii="Palatino Linotype" w:eastAsia="Times New Roman" w:hAnsi="Palatino Linotype" w:cs="Times New Roman"/>
          <w:sz w:val="24"/>
          <w:szCs w:val="24"/>
          <w:lang w:val="ro-RO"/>
        </w:rPr>
        <w:t xml:space="preserve"> în specializarea/specializările dobândită/dobândite prin studii.</w:t>
      </w:r>
    </w:p>
    <w:p w14:paraId="2A81B7D4" w14:textId="77777777" w:rsidR="00AD3EA4" w:rsidRPr="00B71A94" w:rsidRDefault="00AD3EA4">
      <w:pPr>
        <w:pStyle w:val="ListParagraph"/>
        <w:spacing w:after="0" w:line="276" w:lineRule="auto"/>
        <w:ind w:left="0"/>
        <w:jc w:val="both"/>
        <w:rPr>
          <w:rFonts w:ascii="Palatino Linotype" w:eastAsia="Times New Roman" w:hAnsi="Palatino Linotype" w:cs="Times New Roman"/>
          <w:sz w:val="24"/>
          <w:szCs w:val="24"/>
          <w:lang w:val="ro-RO"/>
        </w:rPr>
      </w:pPr>
    </w:p>
    <w:p w14:paraId="03B4D4C5" w14:textId="4F0672DB" w:rsidR="00AD3EA4" w:rsidRPr="00B71A94" w:rsidRDefault="00BF7A56">
      <w:pPr>
        <w:spacing w:after="0" w:line="276" w:lineRule="auto"/>
        <w:jc w:val="both"/>
        <w:outlineLvl w:val="2"/>
        <w:rPr>
          <w:rFonts w:ascii="Palatino Linotype" w:eastAsia="Times New Roman" w:hAnsi="Palatino Linotype" w:cs="Times New Roman"/>
          <w:b/>
          <w:bCs/>
          <w:sz w:val="24"/>
          <w:szCs w:val="24"/>
          <w:lang w:val="ro-RO"/>
        </w:rPr>
      </w:pPr>
      <w:r w:rsidRPr="00B71A94">
        <w:rPr>
          <w:rFonts w:ascii="Palatino Linotype" w:eastAsia="Times New Roman" w:hAnsi="Palatino Linotype" w:cs="Times New Roman"/>
          <w:b/>
          <w:bCs/>
          <w:sz w:val="24"/>
          <w:szCs w:val="24"/>
          <w:lang w:val="ro-RO"/>
        </w:rPr>
        <w:t>Art.</w:t>
      </w:r>
      <w:r w:rsidR="006854FB" w:rsidRPr="00B71A94">
        <w:rPr>
          <w:rFonts w:ascii="Palatino Linotype" w:eastAsia="Times New Roman" w:hAnsi="Palatino Linotype" w:cs="Times New Roman"/>
          <w:b/>
          <w:bCs/>
          <w:sz w:val="24"/>
          <w:szCs w:val="24"/>
          <w:lang w:val="ro-RO"/>
        </w:rPr>
        <w:t xml:space="preserve"> 3</w:t>
      </w:r>
    </w:p>
    <w:p w14:paraId="6FAC3868" w14:textId="48B9A2C5" w:rsidR="00BB0E54" w:rsidRPr="00B71A94" w:rsidRDefault="00BF7A56">
      <w:pPr>
        <w:spacing w:after="0" w:line="276" w:lineRule="auto"/>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 xml:space="preserve">(1) </w:t>
      </w:r>
      <w:r w:rsidR="00BB0E54" w:rsidRPr="00B71A94">
        <w:rPr>
          <w:rFonts w:ascii="Palatino Linotype" w:eastAsia="Times New Roman" w:hAnsi="Palatino Linotype" w:cs="Times New Roman"/>
          <w:sz w:val="24"/>
          <w:szCs w:val="24"/>
          <w:lang w:val="ro-RO"/>
        </w:rPr>
        <w:t>Î</w:t>
      </w:r>
      <w:r w:rsidR="00BB0E54" w:rsidRPr="00B71A94">
        <w:rPr>
          <w:rFonts w:ascii="Palatino Linotype" w:hAnsi="Palatino Linotype" w:cs="Times New Roman"/>
          <w:bCs/>
          <w:sz w:val="24"/>
          <w:szCs w:val="24"/>
          <w:lang w:val="ro-RO"/>
        </w:rPr>
        <w:t xml:space="preserve">n vederea participării la procesul  de monitorizare și evaluare a calității sistemului de învățământ, </w:t>
      </w:r>
      <w:r w:rsidR="00BB0E54" w:rsidRPr="00B71A94">
        <w:rPr>
          <w:rFonts w:ascii="Palatino Linotype" w:eastAsia="Times New Roman" w:hAnsi="Palatino Linotype" w:cs="Times New Roman"/>
          <w:sz w:val="24"/>
          <w:szCs w:val="24"/>
          <w:lang w:val="ro-RO"/>
        </w:rPr>
        <w:t xml:space="preserve">federațiile sindicale reprezentative la nivel de sector de negociere colectivă învățământ preuniversitar desemnează maximum 170 de persoane care beneficiază de degrevare parțială, în limita a </w:t>
      </w:r>
      <w:r w:rsidR="00BB0E54" w:rsidRPr="00B71A94">
        <w:rPr>
          <w:rFonts w:ascii="Palatino Linotype" w:eastAsia="Times New Roman" w:hAnsi="Palatino Linotype" w:cs="Times New Roman"/>
          <w:bCs/>
          <w:sz w:val="24"/>
          <w:szCs w:val="24"/>
          <w:lang w:val="ro-RO"/>
        </w:rPr>
        <w:t>maximum 90 de norme</w:t>
      </w:r>
      <w:r w:rsidR="009D589C" w:rsidRPr="00B71A94">
        <w:rPr>
          <w:rFonts w:ascii="Palatino Linotype" w:eastAsia="Times New Roman" w:hAnsi="Palatino Linotype" w:cs="Times New Roman"/>
          <w:bCs/>
          <w:sz w:val="24"/>
          <w:szCs w:val="24"/>
          <w:lang w:val="ro-RO"/>
        </w:rPr>
        <w:t>/posturi didactice</w:t>
      </w:r>
      <w:r w:rsidR="00BB0E54" w:rsidRPr="00B71A94">
        <w:rPr>
          <w:rFonts w:ascii="Palatino Linotype" w:eastAsia="Times New Roman" w:hAnsi="Palatino Linotype" w:cs="Times New Roman"/>
          <w:bCs/>
          <w:sz w:val="24"/>
          <w:szCs w:val="24"/>
          <w:lang w:val="ro-RO"/>
        </w:rPr>
        <w:t xml:space="preserve"> la nivel național.</w:t>
      </w:r>
    </w:p>
    <w:p w14:paraId="4B532A29" w14:textId="463E5B24" w:rsidR="00AD3EA4" w:rsidRPr="00B71A94" w:rsidRDefault="003D10F9">
      <w:pPr>
        <w:spacing w:after="0" w:line="276" w:lineRule="auto"/>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 xml:space="preserve">(2) </w:t>
      </w:r>
      <w:r w:rsidR="00BF7A56" w:rsidRPr="00B71A94">
        <w:rPr>
          <w:rFonts w:ascii="Palatino Linotype" w:eastAsia="Times New Roman" w:hAnsi="Palatino Linotype" w:cs="Times New Roman"/>
          <w:sz w:val="24"/>
          <w:szCs w:val="24"/>
          <w:lang w:val="ro-RO"/>
        </w:rPr>
        <w:t>Atribuţiile persoane</w:t>
      </w:r>
      <w:r w:rsidRPr="00B71A94">
        <w:rPr>
          <w:rFonts w:ascii="Palatino Linotype" w:eastAsia="Times New Roman" w:hAnsi="Palatino Linotype" w:cs="Times New Roman"/>
          <w:sz w:val="24"/>
          <w:szCs w:val="24"/>
          <w:lang w:val="ro-RO"/>
        </w:rPr>
        <w:t xml:space="preserve">lor </w:t>
      </w:r>
      <w:r w:rsidR="00BF7A56" w:rsidRPr="00B71A94">
        <w:rPr>
          <w:rFonts w:ascii="Palatino Linotype" w:eastAsia="Times New Roman" w:hAnsi="Palatino Linotype" w:cs="Times New Roman"/>
          <w:sz w:val="24"/>
          <w:szCs w:val="24"/>
          <w:lang w:val="ro-RO"/>
        </w:rPr>
        <w:t>prevăzute</w:t>
      </w:r>
      <w:r w:rsidRPr="00B71A94">
        <w:rPr>
          <w:rFonts w:ascii="Palatino Linotype" w:eastAsia="Times New Roman" w:hAnsi="Palatino Linotype" w:cs="Times New Roman"/>
          <w:sz w:val="24"/>
          <w:szCs w:val="24"/>
          <w:lang w:val="ro-RO"/>
        </w:rPr>
        <w:t xml:space="preserve"> la alin. (1) sunt următoarele:</w:t>
      </w:r>
    </w:p>
    <w:p w14:paraId="75D70CC5" w14:textId="34EBC36E" w:rsidR="003D10F9" w:rsidRPr="00B71A94" w:rsidRDefault="003D10F9" w:rsidP="003D10F9">
      <w:pPr>
        <w:pStyle w:val="ListParagraph"/>
        <w:numPr>
          <w:ilvl w:val="0"/>
          <w:numId w:val="4"/>
        </w:numPr>
        <w:tabs>
          <w:tab w:val="left" w:pos="284"/>
        </w:tabs>
        <w:spacing w:after="0" w:line="276" w:lineRule="auto"/>
        <w:ind w:left="0" w:firstLine="0"/>
        <w:jc w:val="both"/>
        <w:rPr>
          <w:rFonts w:ascii="Palatino Linotype" w:hAnsi="Palatino Linotype" w:cs="Times New Roman"/>
          <w:bCs/>
          <w:sz w:val="24"/>
          <w:szCs w:val="24"/>
          <w:lang w:val="ro-RO"/>
        </w:rPr>
      </w:pPr>
      <w:r w:rsidRPr="00B71A94">
        <w:rPr>
          <w:rFonts w:ascii="Palatino Linotype" w:hAnsi="Palatino Linotype" w:cs="Times New Roman"/>
          <w:bCs/>
          <w:sz w:val="24"/>
          <w:szCs w:val="24"/>
          <w:lang w:val="ro-RO"/>
        </w:rPr>
        <w:t>participarea în grupuri de lucru pentru elaborarea proiectelor de acte normative și/sau administrative cu caracter normativ în domeniul învățământului preuniversitar;</w:t>
      </w:r>
    </w:p>
    <w:p w14:paraId="2E290733" w14:textId="2EDB7FE8" w:rsidR="003D10F9" w:rsidRPr="00B71A94" w:rsidRDefault="003D10F9" w:rsidP="004903A7">
      <w:pPr>
        <w:pStyle w:val="ListParagraph"/>
        <w:numPr>
          <w:ilvl w:val="0"/>
          <w:numId w:val="4"/>
        </w:numPr>
        <w:tabs>
          <w:tab w:val="left" w:pos="284"/>
        </w:tabs>
        <w:spacing w:after="0" w:line="276" w:lineRule="auto"/>
        <w:ind w:left="0" w:firstLine="0"/>
        <w:jc w:val="both"/>
        <w:rPr>
          <w:rFonts w:ascii="Palatino Linotype" w:hAnsi="Palatino Linotype" w:cs="Times New Roman"/>
          <w:sz w:val="24"/>
          <w:szCs w:val="24"/>
          <w:lang w:val="ro-RO"/>
        </w:rPr>
      </w:pPr>
      <w:r w:rsidRPr="00B71A94">
        <w:rPr>
          <w:rFonts w:ascii="Palatino Linotype" w:hAnsi="Palatino Linotype" w:cs="Times New Roman"/>
          <w:bCs/>
          <w:sz w:val="24"/>
          <w:szCs w:val="24"/>
          <w:lang w:val="ro-RO"/>
        </w:rPr>
        <w:t>participarea la activități de monitorizare privind</w:t>
      </w:r>
      <w:r w:rsidR="004903A7" w:rsidRPr="00B71A94">
        <w:rPr>
          <w:rFonts w:ascii="Palatino Linotype" w:hAnsi="Palatino Linotype" w:cs="Times New Roman"/>
          <w:bCs/>
          <w:sz w:val="24"/>
          <w:szCs w:val="24"/>
          <w:lang w:val="ro-RO"/>
        </w:rPr>
        <w:t xml:space="preserve"> </w:t>
      </w:r>
      <w:r w:rsidRPr="00B71A94">
        <w:rPr>
          <w:rFonts w:ascii="Palatino Linotype" w:hAnsi="Palatino Linotype" w:cs="Times New Roman"/>
          <w:sz w:val="24"/>
          <w:szCs w:val="24"/>
          <w:lang w:val="ro-RO"/>
        </w:rPr>
        <w:t>activitățile de mobilitate a personalului didactic de predare din învățământul preuniversitar;</w:t>
      </w:r>
    </w:p>
    <w:p w14:paraId="77060638" w14:textId="02EA8F75" w:rsidR="003D10F9" w:rsidRPr="00B71A94" w:rsidRDefault="004903A7" w:rsidP="004903A7">
      <w:pPr>
        <w:pStyle w:val="ListParagraph"/>
        <w:numPr>
          <w:ilvl w:val="0"/>
          <w:numId w:val="4"/>
        </w:numPr>
        <w:tabs>
          <w:tab w:val="left" w:pos="284"/>
        </w:tabs>
        <w:spacing w:after="0" w:line="276" w:lineRule="auto"/>
        <w:ind w:left="0" w:firstLine="0"/>
        <w:jc w:val="both"/>
        <w:rPr>
          <w:rFonts w:ascii="Palatino Linotype" w:hAnsi="Palatino Linotype" w:cs="Times New Roman"/>
          <w:sz w:val="24"/>
          <w:szCs w:val="24"/>
          <w:lang w:val="ro-RO"/>
        </w:rPr>
      </w:pPr>
      <w:r w:rsidRPr="00B71A94">
        <w:rPr>
          <w:rFonts w:ascii="Palatino Linotype" w:hAnsi="Palatino Linotype" w:cs="Times New Roman"/>
          <w:bCs/>
          <w:sz w:val="24"/>
          <w:szCs w:val="24"/>
          <w:lang w:val="ro-RO"/>
        </w:rPr>
        <w:t>participarea la activități de monitorizare privind</w:t>
      </w:r>
      <w:r w:rsidR="003D10F9" w:rsidRPr="00B71A94">
        <w:rPr>
          <w:rFonts w:ascii="Palatino Linotype" w:hAnsi="Palatino Linotype" w:cs="Times New Roman"/>
          <w:sz w:val="24"/>
          <w:szCs w:val="24"/>
          <w:lang w:val="ro-RO"/>
        </w:rPr>
        <w:t xml:space="preserve"> organizarea şi </w:t>
      </w:r>
      <w:r w:rsidR="00BB0E54" w:rsidRPr="00B71A94">
        <w:rPr>
          <w:rFonts w:ascii="Palatino Linotype" w:hAnsi="Palatino Linotype" w:cs="Times New Roman"/>
          <w:sz w:val="24"/>
          <w:szCs w:val="24"/>
          <w:lang w:val="ro-RO"/>
        </w:rPr>
        <w:t>desfășurarea</w:t>
      </w:r>
      <w:r w:rsidR="003D10F9" w:rsidRPr="00B71A94">
        <w:rPr>
          <w:rFonts w:ascii="Palatino Linotype" w:hAnsi="Palatino Linotype" w:cs="Times New Roman"/>
          <w:sz w:val="24"/>
          <w:szCs w:val="24"/>
          <w:lang w:val="ro-RO"/>
        </w:rPr>
        <w:t xml:space="preserve"> concursurilor de ocupare a posturilor didactice/catedrelor vacante/rezervate în învățământul preuniversitar;</w:t>
      </w:r>
    </w:p>
    <w:p w14:paraId="3D298941" w14:textId="1631507C" w:rsidR="003D10F9" w:rsidRPr="00B71A94" w:rsidRDefault="004903A7" w:rsidP="004903A7">
      <w:pPr>
        <w:pStyle w:val="ListParagraph"/>
        <w:numPr>
          <w:ilvl w:val="0"/>
          <w:numId w:val="4"/>
        </w:numPr>
        <w:tabs>
          <w:tab w:val="left" w:pos="284"/>
        </w:tabs>
        <w:spacing w:after="0" w:line="276" w:lineRule="auto"/>
        <w:ind w:left="0" w:firstLine="0"/>
        <w:jc w:val="both"/>
        <w:rPr>
          <w:rFonts w:ascii="Palatino Linotype" w:hAnsi="Palatino Linotype" w:cs="Times New Roman"/>
          <w:sz w:val="24"/>
          <w:szCs w:val="24"/>
          <w:lang w:val="ro-RO"/>
        </w:rPr>
      </w:pPr>
      <w:r w:rsidRPr="00B71A94">
        <w:rPr>
          <w:rFonts w:ascii="Palatino Linotype" w:hAnsi="Palatino Linotype" w:cs="Times New Roman"/>
          <w:bCs/>
          <w:sz w:val="24"/>
          <w:szCs w:val="24"/>
          <w:lang w:val="ro-RO"/>
        </w:rPr>
        <w:t>participarea la activități de monitorizare privind</w:t>
      </w:r>
      <w:r w:rsidR="003D10F9" w:rsidRPr="00B71A94">
        <w:rPr>
          <w:rFonts w:ascii="Palatino Linotype" w:hAnsi="Palatino Linotype" w:cs="Times New Roman"/>
          <w:sz w:val="24"/>
          <w:szCs w:val="24"/>
          <w:lang w:val="ro-RO"/>
        </w:rPr>
        <w:t xml:space="preserve"> organizarea şi </w:t>
      </w:r>
      <w:r w:rsidR="00BB0E54" w:rsidRPr="00B71A94">
        <w:rPr>
          <w:rFonts w:ascii="Palatino Linotype" w:hAnsi="Palatino Linotype" w:cs="Times New Roman"/>
          <w:sz w:val="24"/>
          <w:szCs w:val="24"/>
          <w:lang w:val="ro-RO"/>
        </w:rPr>
        <w:t>desfășurarea</w:t>
      </w:r>
      <w:r w:rsidR="003D10F9" w:rsidRPr="00B71A94">
        <w:rPr>
          <w:rFonts w:ascii="Palatino Linotype" w:hAnsi="Palatino Linotype" w:cs="Times New Roman"/>
          <w:sz w:val="24"/>
          <w:szCs w:val="24"/>
          <w:lang w:val="ro-RO"/>
        </w:rPr>
        <w:t xml:space="preserve"> concursurilor de acordare a gradației de merit în învățământul preuniversitar;</w:t>
      </w:r>
    </w:p>
    <w:p w14:paraId="7D8366A4" w14:textId="43911263" w:rsidR="003D10F9" w:rsidRPr="00B71A94" w:rsidRDefault="004903A7" w:rsidP="004903A7">
      <w:pPr>
        <w:pStyle w:val="ListParagraph"/>
        <w:numPr>
          <w:ilvl w:val="0"/>
          <w:numId w:val="4"/>
        </w:numPr>
        <w:tabs>
          <w:tab w:val="left" w:pos="284"/>
        </w:tabs>
        <w:spacing w:after="0" w:line="276" w:lineRule="auto"/>
        <w:ind w:left="0" w:firstLine="0"/>
        <w:jc w:val="both"/>
        <w:rPr>
          <w:rFonts w:ascii="Palatino Linotype" w:hAnsi="Palatino Linotype" w:cs="Times New Roman"/>
          <w:b/>
          <w:sz w:val="24"/>
          <w:szCs w:val="24"/>
          <w:lang w:val="ro-RO"/>
        </w:rPr>
      </w:pPr>
      <w:r w:rsidRPr="00B71A94">
        <w:rPr>
          <w:rFonts w:ascii="Palatino Linotype" w:hAnsi="Palatino Linotype" w:cs="Times New Roman"/>
          <w:bCs/>
          <w:sz w:val="24"/>
          <w:szCs w:val="24"/>
          <w:lang w:val="ro-RO"/>
        </w:rPr>
        <w:t xml:space="preserve">participarea la activități de monitorizare privind </w:t>
      </w:r>
      <w:r w:rsidR="003D10F9" w:rsidRPr="00B71A94">
        <w:rPr>
          <w:rFonts w:ascii="Palatino Linotype" w:hAnsi="Palatino Linotype" w:cs="Times New Roman"/>
          <w:sz w:val="24"/>
          <w:szCs w:val="24"/>
          <w:lang w:val="ro-RO"/>
        </w:rPr>
        <w:t xml:space="preserve">organizarea şi </w:t>
      </w:r>
      <w:r w:rsidR="00BB0E54" w:rsidRPr="00B71A94">
        <w:rPr>
          <w:rFonts w:ascii="Palatino Linotype" w:hAnsi="Palatino Linotype" w:cs="Times New Roman"/>
          <w:sz w:val="24"/>
          <w:szCs w:val="24"/>
          <w:lang w:val="ro-RO"/>
        </w:rPr>
        <w:t>desfășurarea</w:t>
      </w:r>
      <w:r w:rsidR="003D10F9" w:rsidRPr="00B71A94">
        <w:rPr>
          <w:rFonts w:ascii="Palatino Linotype" w:hAnsi="Palatino Linotype" w:cs="Times New Roman"/>
          <w:sz w:val="24"/>
          <w:szCs w:val="24"/>
          <w:lang w:val="ro-RO"/>
        </w:rPr>
        <w:t xml:space="preserve"> concursurilor pentru ocuparea funcțiilor de conducere din </w:t>
      </w:r>
      <w:r w:rsidR="00897960" w:rsidRPr="00B71A94">
        <w:rPr>
          <w:rFonts w:ascii="Palatino Linotype" w:hAnsi="Palatino Linotype" w:cs="Times New Roman"/>
          <w:sz w:val="24"/>
          <w:szCs w:val="24"/>
          <w:lang w:val="ro-RO"/>
        </w:rPr>
        <w:t xml:space="preserve">instituțiile sau din unitățile </w:t>
      </w:r>
      <w:r w:rsidR="003D10F9" w:rsidRPr="00B71A94">
        <w:rPr>
          <w:rFonts w:ascii="Palatino Linotype" w:hAnsi="Palatino Linotype" w:cs="Times New Roman"/>
          <w:sz w:val="24"/>
          <w:szCs w:val="24"/>
          <w:lang w:val="ro-RO"/>
        </w:rPr>
        <w:t>de învăţământ preuniversitar.</w:t>
      </w:r>
    </w:p>
    <w:p w14:paraId="312E093C" w14:textId="2F7B46B1" w:rsidR="003D10F9" w:rsidRPr="00B71A94" w:rsidRDefault="003D10F9" w:rsidP="003D10F9">
      <w:pPr>
        <w:pStyle w:val="ListParagraph"/>
        <w:numPr>
          <w:ilvl w:val="0"/>
          <w:numId w:val="4"/>
        </w:numPr>
        <w:tabs>
          <w:tab w:val="left" w:pos="284"/>
        </w:tabs>
        <w:spacing w:after="0" w:line="276" w:lineRule="auto"/>
        <w:ind w:left="0" w:firstLine="0"/>
        <w:jc w:val="both"/>
        <w:rPr>
          <w:rFonts w:ascii="Palatino Linotype" w:hAnsi="Palatino Linotype" w:cs="Times New Roman"/>
          <w:bCs/>
          <w:sz w:val="24"/>
          <w:szCs w:val="24"/>
          <w:lang w:val="ro-RO"/>
        </w:rPr>
      </w:pPr>
      <w:r w:rsidRPr="00B71A94">
        <w:rPr>
          <w:rFonts w:ascii="Palatino Linotype" w:hAnsi="Palatino Linotype" w:cs="Times New Roman"/>
          <w:bCs/>
          <w:sz w:val="24"/>
          <w:szCs w:val="24"/>
          <w:lang w:val="ro-RO"/>
        </w:rPr>
        <w:lastRenderedPageBreak/>
        <w:t xml:space="preserve">participarea în calitate de observatori în consiliile de administrație ale unităților de învățământ, unităților de educaţie extrașcolară și inspectoratelor școlare;   </w:t>
      </w:r>
    </w:p>
    <w:p w14:paraId="7D44B35D" w14:textId="06034288" w:rsidR="003D10F9" w:rsidRPr="00B71A94" w:rsidRDefault="003D10F9" w:rsidP="003D10F9">
      <w:pPr>
        <w:pStyle w:val="ListParagraph"/>
        <w:numPr>
          <w:ilvl w:val="0"/>
          <w:numId w:val="4"/>
        </w:numPr>
        <w:tabs>
          <w:tab w:val="left" w:pos="284"/>
        </w:tabs>
        <w:spacing w:after="0" w:line="276" w:lineRule="auto"/>
        <w:ind w:left="0" w:firstLine="0"/>
        <w:jc w:val="both"/>
        <w:rPr>
          <w:rFonts w:ascii="Palatino Linotype" w:hAnsi="Palatino Linotype" w:cs="Times New Roman"/>
          <w:bCs/>
          <w:sz w:val="24"/>
          <w:szCs w:val="24"/>
          <w:lang w:val="ro-RO"/>
        </w:rPr>
      </w:pPr>
      <w:r w:rsidRPr="00B71A94">
        <w:rPr>
          <w:rFonts w:ascii="Palatino Linotype" w:hAnsi="Palatino Linotype" w:cs="Times New Roman"/>
          <w:bCs/>
          <w:sz w:val="24"/>
          <w:szCs w:val="24"/>
          <w:lang w:val="ro-RO"/>
        </w:rPr>
        <w:t>participarea în comisii de dialog social, comisii paritare, comisii tehnice</w:t>
      </w:r>
      <w:r w:rsidR="006854FB" w:rsidRPr="00B71A94">
        <w:rPr>
          <w:rFonts w:ascii="Palatino Linotype" w:hAnsi="Palatino Linotype" w:cs="Times New Roman"/>
          <w:bCs/>
          <w:sz w:val="24"/>
          <w:szCs w:val="24"/>
          <w:lang w:val="ro-RO"/>
        </w:rPr>
        <w:t>,</w:t>
      </w:r>
      <w:r w:rsidRPr="00B71A94">
        <w:rPr>
          <w:rFonts w:ascii="Palatino Linotype" w:hAnsi="Palatino Linotype" w:cs="Times New Roman"/>
          <w:bCs/>
          <w:sz w:val="24"/>
          <w:szCs w:val="24"/>
          <w:lang w:val="ro-RO"/>
        </w:rPr>
        <w:t xml:space="preserve"> la </w:t>
      </w:r>
      <w:r w:rsidR="006854FB" w:rsidRPr="00B71A94">
        <w:rPr>
          <w:rFonts w:ascii="Palatino Linotype" w:hAnsi="Palatino Linotype" w:cs="Times New Roman"/>
          <w:bCs/>
          <w:sz w:val="24"/>
          <w:szCs w:val="24"/>
          <w:lang w:val="ro-RO"/>
        </w:rPr>
        <w:t>nivel local, județean, regional sau național;</w:t>
      </w:r>
    </w:p>
    <w:p w14:paraId="11511352" w14:textId="3D272EAF" w:rsidR="003D10F9" w:rsidRPr="00B71A94" w:rsidRDefault="003D10F9" w:rsidP="003D10F9">
      <w:pPr>
        <w:pStyle w:val="ListParagraph"/>
        <w:numPr>
          <w:ilvl w:val="0"/>
          <w:numId w:val="4"/>
        </w:numPr>
        <w:tabs>
          <w:tab w:val="left" w:pos="284"/>
        </w:tabs>
        <w:spacing w:after="0" w:line="276" w:lineRule="auto"/>
        <w:ind w:left="0" w:firstLine="0"/>
        <w:jc w:val="both"/>
        <w:rPr>
          <w:rFonts w:ascii="Palatino Linotype" w:hAnsi="Palatino Linotype" w:cs="Times New Roman"/>
          <w:bCs/>
          <w:sz w:val="24"/>
          <w:szCs w:val="24"/>
          <w:lang w:val="ro-RO"/>
        </w:rPr>
      </w:pPr>
      <w:r w:rsidRPr="00B71A94">
        <w:rPr>
          <w:rFonts w:ascii="Palatino Linotype" w:hAnsi="Palatino Linotype" w:cs="Times New Roman"/>
          <w:bCs/>
          <w:sz w:val="24"/>
          <w:szCs w:val="24"/>
          <w:lang w:val="ro-RO"/>
        </w:rPr>
        <w:t>participarea la negocierea contractului colectiv de muncă,</w:t>
      </w:r>
      <w:r w:rsidR="006854FB" w:rsidRPr="00B71A94">
        <w:rPr>
          <w:rFonts w:ascii="Palatino Linotype" w:hAnsi="Palatino Linotype" w:cs="Times New Roman"/>
          <w:bCs/>
          <w:sz w:val="24"/>
          <w:szCs w:val="24"/>
          <w:lang w:val="ro-RO"/>
        </w:rPr>
        <w:t xml:space="preserve"> la nivel județean sau național</w:t>
      </w:r>
      <w:r w:rsidRPr="00B71A94">
        <w:rPr>
          <w:rFonts w:ascii="Palatino Linotype" w:hAnsi="Palatino Linotype" w:cs="Times New Roman"/>
          <w:bCs/>
          <w:sz w:val="24"/>
          <w:szCs w:val="24"/>
          <w:lang w:val="ro-RO"/>
        </w:rPr>
        <w:t>;</w:t>
      </w:r>
    </w:p>
    <w:p w14:paraId="4B815E31" w14:textId="1F70292E" w:rsidR="003D10F9" w:rsidRPr="00B71A94" w:rsidRDefault="003D10F9" w:rsidP="003D10F9">
      <w:pPr>
        <w:pStyle w:val="ListParagraph"/>
        <w:numPr>
          <w:ilvl w:val="0"/>
          <w:numId w:val="4"/>
        </w:numPr>
        <w:tabs>
          <w:tab w:val="left" w:pos="284"/>
        </w:tabs>
        <w:spacing w:after="0" w:line="276" w:lineRule="auto"/>
        <w:ind w:left="0" w:firstLine="0"/>
        <w:jc w:val="both"/>
        <w:rPr>
          <w:rFonts w:ascii="Palatino Linotype" w:hAnsi="Palatino Linotype" w:cs="Times New Roman"/>
          <w:bCs/>
          <w:sz w:val="24"/>
          <w:szCs w:val="24"/>
          <w:lang w:val="ro-RO"/>
        </w:rPr>
      </w:pPr>
      <w:r w:rsidRPr="00B71A94">
        <w:rPr>
          <w:rFonts w:ascii="Palatino Linotype" w:hAnsi="Palatino Linotype" w:cs="Times New Roman"/>
          <w:bCs/>
          <w:sz w:val="24"/>
          <w:szCs w:val="24"/>
          <w:lang w:val="ro-RO"/>
        </w:rPr>
        <w:t>participarea în comitetele locale de dezvoltare a parteneriatului social;</w:t>
      </w:r>
    </w:p>
    <w:p w14:paraId="5D2A46B7" w14:textId="54CF2AF9" w:rsidR="003D10F9" w:rsidRPr="00B71A94" w:rsidRDefault="003D10F9" w:rsidP="003D10F9">
      <w:pPr>
        <w:pStyle w:val="ListParagraph"/>
        <w:numPr>
          <w:ilvl w:val="0"/>
          <w:numId w:val="4"/>
        </w:numPr>
        <w:tabs>
          <w:tab w:val="left" w:pos="284"/>
        </w:tabs>
        <w:spacing w:after="0" w:line="276" w:lineRule="auto"/>
        <w:ind w:left="0" w:firstLine="0"/>
        <w:jc w:val="both"/>
        <w:rPr>
          <w:rFonts w:ascii="Palatino Linotype" w:hAnsi="Palatino Linotype" w:cs="Times New Roman"/>
          <w:bCs/>
          <w:sz w:val="24"/>
          <w:szCs w:val="24"/>
          <w:lang w:val="ro-RO"/>
        </w:rPr>
      </w:pPr>
      <w:r w:rsidRPr="00B71A94">
        <w:rPr>
          <w:rFonts w:ascii="Palatino Linotype" w:hAnsi="Palatino Linotype" w:cs="Times New Roman"/>
          <w:bCs/>
          <w:sz w:val="24"/>
          <w:szCs w:val="24"/>
          <w:lang w:val="ro-RO"/>
        </w:rPr>
        <w:t>participarea la lucrările comisiilor de cercetare a presupuselor abateri disciplinare săvârșite de salariații membri de sindicat din unitățile de învățământ preuniversitar;</w:t>
      </w:r>
    </w:p>
    <w:p w14:paraId="0B0E67AB" w14:textId="333D07DA" w:rsidR="003D10F9" w:rsidRPr="00B71A94" w:rsidRDefault="003D10F9" w:rsidP="003D10F9">
      <w:pPr>
        <w:pStyle w:val="ListParagraph"/>
        <w:numPr>
          <w:ilvl w:val="0"/>
          <w:numId w:val="4"/>
        </w:numPr>
        <w:tabs>
          <w:tab w:val="left" w:pos="284"/>
        </w:tabs>
        <w:spacing w:after="0" w:line="276" w:lineRule="auto"/>
        <w:ind w:left="0" w:firstLine="0"/>
        <w:jc w:val="both"/>
        <w:rPr>
          <w:rFonts w:ascii="Palatino Linotype" w:hAnsi="Palatino Linotype" w:cs="Times New Roman"/>
          <w:bCs/>
          <w:sz w:val="24"/>
          <w:szCs w:val="24"/>
          <w:lang w:val="ro-RO"/>
        </w:rPr>
      </w:pPr>
      <w:r w:rsidRPr="00B71A94">
        <w:rPr>
          <w:rFonts w:ascii="Palatino Linotype" w:hAnsi="Palatino Linotype" w:cs="Times New Roman"/>
          <w:bCs/>
          <w:sz w:val="24"/>
          <w:szCs w:val="24"/>
          <w:lang w:val="ro-RO"/>
        </w:rPr>
        <w:t xml:space="preserve">participarea la ședințele/instruirile cu personalul de conducere, îndrumare și control, </w:t>
      </w:r>
      <w:r w:rsidR="00F2387E" w:rsidRPr="00B71A94">
        <w:rPr>
          <w:rFonts w:ascii="Palatino Linotype" w:hAnsi="Palatino Linotype" w:cs="Times New Roman"/>
          <w:bCs/>
          <w:sz w:val="24"/>
          <w:szCs w:val="24"/>
          <w:lang w:val="ro-RO"/>
        </w:rPr>
        <w:t xml:space="preserve">personalul didactic sau personalul administrativ </w:t>
      </w:r>
      <w:r w:rsidRPr="00B71A94">
        <w:rPr>
          <w:rFonts w:ascii="Palatino Linotype" w:hAnsi="Palatino Linotype" w:cs="Times New Roman"/>
          <w:bCs/>
          <w:sz w:val="24"/>
          <w:szCs w:val="24"/>
          <w:lang w:val="ro-RO"/>
        </w:rPr>
        <w:t>din învățământul preuniversitar;</w:t>
      </w:r>
    </w:p>
    <w:p w14:paraId="42ABC724" w14:textId="55432ACF" w:rsidR="003D10F9" w:rsidRPr="00B71A94" w:rsidRDefault="003D10F9" w:rsidP="003D10F9">
      <w:pPr>
        <w:pStyle w:val="ListParagraph"/>
        <w:numPr>
          <w:ilvl w:val="0"/>
          <w:numId w:val="4"/>
        </w:numPr>
        <w:tabs>
          <w:tab w:val="left" w:pos="284"/>
        </w:tabs>
        <w:spacing w:after="0" w:line="276" w:lineRule="auto"/>
        <w:ind w:left="0" w:firstLine="0"/>
        <w:jc w:val="both"/>
        <w:rPr>
          <w:rFonts w:ascii="Palatino Linotype" w:hAnsi="Palatino Linotype" w:cs="Times New Roman"/>
          <w:bCs/>
          <w:sz w:val="24"/>
          <w:szCs w:val="24"/>
          <w:lang w:val="ro-RO"/>
        </w:rPr>
      </w:pPr>
      <w:r w:rsidRPr="00B71A94">
        <w:rPr>
          <w:rFonts w:ascii="Palatino Linotype" w:hAnsi="Palatino Linotype" w:cs="Times New Roman"/>
          <w:bCs/>
          <w:sz w:val="24"/>
          <w:szCs w:val="24"/>
          <w:lang w:val="ro-RO"/>
        </w:rPr>
        <w:t>participarea, cu statut de observator, la activitățile de evaluare externă, în vederea autorizării, acreditării și evaluării periodice a unităților de învățământ preuniversitar.</w:t>
      </w:r>
    </w:p>
    <w:p w14:paraId="04651A44" w14:textId="1A100A57" w:rsidR="00D55629" w:rsidRPr="00B71A94" w:rsidRDefault="003D10F9" w:rsidP="003D10F9">
      <w:pPr>
        <w:spacing w:after="0" w:line="276" w:lineRule="auto"/>
        <w:jc w:val="both"/>
        <w:rPr>
          <w:rFonts w:ascii="Palatino Linotype" w:eastAsia="Times New Roman" w:hAnsi="Palatino Linotype" w:cs="Times New Roman"/>
          <w:sz w:val="24"/>
          <w:szCs w:val="24"/>
          <w:lang w:val="ro-RO"/>
        </w:rPr>
      </w:pPr>
      <w:r w:rsidRPr="00B71A94">
        <w:rPr>
          <w:rFonts w:ascii="Palatino Linotype" w:hAnsi="Palatino Linotype" w:cs="Times New Roman"/>
          <w:sz w:val="24"/>
          <w:szCs w:val="24"/>
          <w:lang w:val="ro-RO"/>
        </w:rPr>
        <w:t xml:space="preserve">(3) Persoanele prevăzute la alin. (1), </w:t>
      </w:r>
      <w:r w:rsidRPr="00B71A94">
        <w:rPr>
          <w:rFonts w:ascii="Palatino Linotype" w:eastAsia="Times New Roman" w:hAnsi="Palatino Linotype" w:cs="Times New Roman"/>
          <w:sz w:val="24"/>
          <w:szCs w:val="24"/>
          <w:lang w:val="ro-RO"/>
        </w:rPr>
        <w:t>care beneficiază de degrevare parțială,</w:t>
      </w:r>
      <w:r w:rsidRPr="00B71A94">
        <w:rPr>
          <w:rFonts w:ascii="Palatino Linotype" w:hAnsi="Palatino Linotype" w:cs="Times New Roman"/>
          <w:sz w:val="24"/>
          <w:szCs w:val="24"/>
          <w:lang w:val="ro-RO"/>
        </w:rPr>
        <w:t xml:space="preserve"> pot desfășura una sau mai multe din activitățile prevăzute </w:t>
      </w:r>
      <w:r w:rsidR="00D55629" w:rsidRPr="00B71A94">
        <w:rPr>
          <w:rFonts w:ascii="Palatino Linotype" w:hAnsi="Palatino Linotype" w:cs="Times New Roman"/>
          <w:sz w:val="24"/>
          <w:szCs w:val="24"/>
          <w:lang w:val="ro-RO"/>
        </w:rPr>
        <w:t>la alin. (2)</w:t>
      </w:r>
      <w:r w:rsidR="006854FB" w:rsidRPr="00B71A94">
        <w:rPr>
          <w:rFonts w:ascii="Palatino Linotype" w:hAnsi="Palatino Linotype" w:cs="Times New Roman"/>
          <w:sz w:val="24"/>
          <w:szCs w:val="24"/>
          <w:lang w:val="ro-RO"/>
        </w:rPr>
        <w:t>, iar, în vederea verificării și monitorizării modului de îndeplinire a acestor activități,</w:t>
      </w:r>
      <w:r w:rsidRPr="00B71A94">
        <w:rPr>
          <w:rFonts w:ascii="Palatino Linotype" w:hAnsi="Palatino Linotype" w:cs="Times New Roman"/>
          <w:sz w:val="24"/>
          <w:szCs w:val="24"/>
          <w:lang w:val="ro-RO"/>
        </w:rPr>
        <w:t xml:space="preserve"> au obligaţia de a depune lunar un raport de activitate la filialele județene ale </w:t>
      </w:r>
      <w:r w:rsidRPr="00B71A94">
        <w:rPr>
          <w:rFonts w:ascii="Palatino Linotype" w:eastAsia="Times New Roman" w:hAnsi="Palatino Linotype" w:cs="Times New Roman"/>
          <w:sz w:val="24"/>
          <w:szCs w:val="24"/>
          <w:lang w:val="ro-RO"/>
        </w:rPr>
        <w:t xml:space="preserve">federațiilor sindicale reprezentative la nivel de sector de negociere colectivă învățământ preuniversitar. </w:t>
      </w:r>
    </w:p>
    <w:p w14:paraId="6244AA02" w14:textId="0F289200" w:rsidR="00D55629" w:rsidRPr="00B71A94" w:rsidRDefault="00D55629" w:rsidP="00D55629">
      <w:pPr>
        <w:spacing w:after="0" w:line="276" w:lineRule="auto"/>
        <w:jc w:val="both"/>
        <w:rPr>
          <w:rFonts w:ascii="Palatino Linotype" w:hAnsi="Palatino Linotype" w:cs="Times New Roman"/>
          <w:sz w:val="24"/>
          <w:szCs w:val="24"/>
          <w:lang w:val="ro-RO"/>
        </w:rPr>
      </w:pPr>
      <w:r w:rsidRPr="00B71A94">
        <w:rPr>
          <w:rFonts w:ascii="Palatino Linotype" w:eastAsia="Times New Roman" w:hAnsi="Palatino Linotype" w:cs="Times New Roman"/>
          <w:sz w:val="24"/>
          <w:szCs w:val="24"/>
          <w:lang w:val="ro-RO"/>
        </w:rPr>
        <w:t xml:space="preserve">(4) </w:t>
      </w:r>
      <w:r w:rsidR="003D10F9" w:rsidRPr="00B71A94">
        <w:rPr>
          <w:rFonts w:ascii="Palatino Linotype" w:hAnsi="Palatino Linotype" w:cs="Times New Roman"/>
          <w:sz w:val="24"/>
          <w:szCs w:val="24"/>
          <w:lang w:val="ro-RO"/>
        </w:rPr>
        <w:t xml:space="preserve">Semestrial, președinții filialelor județene </w:t>
      </w:r>
      <w:r w:rsidR="00BB1F83" w:rsidRPr="00B71A94">
        <w:rPr>
          <w:rFonts w:ascii="Palatino Linotype" w:hAnsi="Palatino Linotype" w:cs="Times New Roman"/>
          <w:sz w:val="24"/>
          <w:szCs w:val="24"/>
          <w:lang w:val="ro-RO"/>
        </w:rPr>
        <w:t xml:space="preserve">prevăzute la alin. (3) </w:t>
      </w:r>
      <w:r w:rsidR="003D10F9" w:rsidRPr="00B71A94">
        <w:rPr>
          <w:rFonts w:ascii="Palatino Linotype" w:hAnsi="Palatino Linotype" w:cs="Times New Roman"/>
          <w:sz w:val="24"/>
          <w:szCs w:val="24"/>
          <w:lang w:val="ro-RO"/>
        </w:rPr>
        <w:t>depun la inspectoratele școlare un raport de monitorizare care să exprime</w:t>
      </w:r>
      <w:r w:rsidR="006854FB" w:rsidRPr="00B71A94">
        <w:rPr>
          <w:rFonts w:ascii="Palatino Linotype" w:hAnsi="Palatino Linotype" w:cs="Times New Roman"/>
          <w:sz w:val="24"/>
          <w:szCs w:val="24"/>
          <w:lang w:val="ro-RO"/>
        </w:rPr>
        <w:t>, la nivel județean,</w:t>
      </w:r>
      <w:r w:rsidR="003D10F9" w:rsidRPr="00B71A94">
        <w:rPr>
          <w:rFonts w:ascii="Palatino Linotype" w:hAnsi="Palatino Linotype" w:cs="Times New Roman"/>
          <w:sz w:val="24"/>
          <w:szCs w:val="24"/>
          <w:lang w:val="ro-RO"/>
        </w:rPr>
        <w:t xml:space="preserve"> modul de îndeplinire a atribuțiilor </w:t>
      </w:r>
      <w:r w:rsidRPr="00B71A94">
        <w:rPr>
          <w:rFonts w:ascii="Palatino Linotype" w:hAnsi="Palatino Linotype" w:cs="Times New Roman"/>
          <w:sz w:val="24"/>
          <w:szCs w:val="24"/>
          <w:lang w:val="ro-RO"/>
        </w:rPr>
        <w:t>prevăzute la alin. (2).</w:t>
      </w:r>
    </w:p>
    <w:p w14:paraId="0C8633B5" w14:textId="28082A03" w:rsidR="003D10F9" w:rsidRPr="00B71A94" w:rsidRDefault="00D55629" w:rsidP="00D55629">
      <w:pPr>
        <w:spacing w:after="0" w:line="276" w:lineRule="auto"/>
        <w:jc w:val="both"/>
        <w:rPr>
          <w:rFonts w:ascii="Palatino Linotype" w:hAnsi="Palatino Linotype" w:cs="Times New Roman"/>
          <w:sz w:val="24"/>
          <w:szCs w:val="24"/>
          <w:lang w:val="ro-RO"/>
        </w:rPr>
      </w:pPr>
      <w:r w:rsidRPr="00B71A94">
        <w:rPr>
          <w:rFonts w:ascii="Palatino Linotype" w:hAnsi="Palatino Linotype" w:cs="Times New Roman"/>
          <w:sz w:val="24"/>
          <w:szCs w:val="24"/>
          <w:lang w:val="ro-RO"/>
        </w:rPr>
        <w:t xml:space="preserve">(5) </w:t>
      </w:r>
      <w:r w:rsidR="003D10F9" w:rsidRPr="00B71A94">
        <w:rPr>
          <w:rFonts w:ascii="Palatino Linotype" w:hAnsi="Palatino Linotype" w:cs="Times New Roman"/>
          <w:sz w:val="24"/>
          <w:szCs w:val="24"/>
          <w:lang w:val="ro-RO"/>
        </w:rPr>
        <w:t xml:space="preserve">Președinții </w:t>
      </w:r>
      <w:r w:rsidR="003D10F9" w:rsidRPr="00B71A94">
        <w:rPr>
          <w:rFonts w:ascii="Palatino Linotype" w:eastAsia="Times New Roman" w:hAnsi="Palatino Linotype" w:cs="Times New Roman"/>
          <w:sz w:val="24"/>
          <w:szCs w:val="24"/>
          <w:lang w:val="ro-RO"/>
        </w:rPr>
        <w:t>federațiilor sindicale reprezentative la nivel de sector de negociere colectivă învățământ preuniversitar</w:t>
      </w:r>
      <w:r w:rsidR="003D10F9" w:rsidRPr="00B71A94">
        <w:rPr>
          <w:rFonts w:ascii="Palatino Linotype" w:hAnsi="Palatino Linotype" w:cs="Times New Roman"/>
          <w:sz w:val="24"/>
          <w:szCs w:val="24"/>
          <w:lang w:val="ro-RO"/>
        </w:rPr>
        <w:t xml:space="preserve"> depun semestrial, la Unitatea de Politici Publice „România Educată” din cadrul Ministerului Educaţiei şi Cercetării, rapoarte de monitorizare care să exprime, la nivel național, modul de îndeplinire a atribuțiilor </w:t>
      </w:r>
      <w:r w:rsidRPr="00B71A94">
        <w:rPr>
          <w:rFonts w:ascii="Palatino Linotype" w:hAnsi="Palatino Linotype" w:cs="Times New Roman"/>
          <w:sz w:val="24"/>
          <w:szCs w:val="24"/>
          <w:lang w:val="ro-RO"/>
        </w:rPr>
        <w:t>prevăzute la alin. (2)</w:t>
      </w:r>
      <w:r w:rsidR="003D10F9" w:rsidRPr="00B71A94">
        <w:rPr>
          <w:rFonts w:ascii="Palatino Linotype" w:hAnsi="Palatino Linotype" w:cs="Times New Roman"/>
          <w:sz w:val="24"/>
          <w:szCs w:val="24"/>
          <w:lang w:val="ro-RO"/>
        </w:rPr>
        <w:t>.</w:t>
      </w:r>
    </w:p>
    <w:p w14:paraId="50854142" w14:textId="7E587438" w:rsidR="00AD3EA4" w:rsidRPr="00B71A94" w:rsidRDefault="00BF7A56">
      <w:pPr>
        <w:spacing w:after="0" w:line="276" w:lineRule="auto"/>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w:t>
      </w:r>
      <w:r w:rsidR="00D55629" w:rsidRPr="00B71A94">
        <w:rPr>
          <w:rFonts w:ascii="Palatino Linotype" w:eastAsia="Times New Roman" w:hAnsi="Palatino Linotype" w:cs="Times New Roman"/>
          <w:sz w:val="24"/>
          <w:szCs w:val="24"/>
          <w:lang w:val="ro-RO"/>
        </w:rPr>
        <w:t>6</w:t>
      </w:r>
      <w:r w:rsidRPr="00B71A94">
        <w:rPr>
          <w:rFonts w:ascii="Palatino Linotype" w:eastAsia="Times New Roman" w:hAnsi="Palatino Linotype" w:cs="Times New Roman"/>
          <w:sz w:val="24"/>
          <w:szCs w:val="24"/>
          <w:lang w:val="ro-RO"/>
        </w:rPr>
        <w:t xml:space="preserve">) Lista nominală a persoanelor prevăzute la alin. (1) și obligația de predare pentru fiecare persoană se </w:t>
      </w:r>
      <w:r w:rsidR="00D55629" w:rsidRPr="00B71A94">
        <w:rPr>
          <w:rFonts w:ascii="Palatino Linotype" w:eastAsia="Times New Roman" w:hAnsi="Palatino Linotype" w:cs="Times New Roman"/>
          <w:sz w:val="24"/>
          <w:szCs w:val="24"/>
          <w:lang w:val="ro-RO"/>
        </w:rPr>
        <w:t xml:space="preserve">aprobă </w:t>
      </w:r>
      <w:r w:rsidRPr="00B71A94">
        <w:rPr>
          <w:rFonts w:ascii="Palatino Linotype" w:eastAsia="Times New Roman" w:hAnsi="Palatino Linotype" w:cs="Times New Roman"/>
          <w:sz w:val="24"/>
          <w:szCs w:val="24"/>
          <w:lang w:val="ro-RO"/>
        </w:rPr>
        <w:t>prin ordin al ministrului educației și cercetării.</w:t>
      </w:r>
    </w:p>
    <w:p w14:paraId="6B7011B7" w14:textId="77777777" w:rsidR="00AD3EA4" w:rsidRPr="00B71A94" w:rsidRDefault="00AD3EA4">
      <w:pPr>
        <w:spacing w:after="0" w:line="276" w:lineRule="auto"/>
        <w:jc w:val="both"/>
        <w:rPr>
          <w:rFonts w:ascii="Palatino Linotype" w:eastAsia="Times New Roman" w:hAnsi="Palatino Linotype" w:cs="Times New Roman"/>
          <w:sz w:val="24"/>
          <w:szCs w:val="24"/>
          <w:lang w:val="ro-RO"/>
        </w:rPr>
      </w:pPr>
    </w:p>
    <w:p w14:paraId="456490B1" w14:textId="0E23EE44" w:rsidR="00AD3EA4" w:rsidRPr="00B71A94" w:rsidRDefault="00BF7A56">
      <w:pPr>
        <w:spacing w:after="0" w:line="276" w:lineRule="auto"/>
        <w:jc w:val="both"/>
        <w:outlineLvl w:val="2"/>
        <w:rPr>
          <w:rFonts w:ascii="Palatino Linotype" w:eastAsia="Times New Roman" w:hAnsi="Palatino Linotype" w:cs="Times New Roman"/>
          <w:b/>
          <w:bCs/>
          <w:sz w:val="24"/>
          <w:szCs w:val="24"/>
          <w:lang w:val="ro-RO"/>
        </w:rPr>
      </w:pPr>
      <w:r w:rsidRPr="00B71A94">
        <w:rPr>
          <w:rFonts w:ascii="Palatino Linotype" w:eastAsia="Times New Roman" w:hAnsi="Palatino Linotype" w:cs="Times New Roman"/>
          <w:b/>
          <w:bCs/>
          <w:sz w:val="24"/>
          <w:szCs w:val="24"/>
          <w:lang w:val="ro-RO"/>
        </w:rPr>
        <w:t xml:space="preserve">Art. </w:t>
      </w:r>
      <w:r w:rsidR="001330F6" w:rsidRPr="00B71A94">
        <w:rPr>
          <w:rFonts w:ascii="Palatino Linotype" w:eastAsia="Times New Roman" w:hAnsi="Palatino Linotype" w:cs="Times New Roman"/>
          <w:b/>
          <w:bCs/>
          <w:sz w:val="24"/>
          <w:szCs w:val="24"/>
          <w:lang w:val="ro-RO"/>
        </w:rPr>
        <w:t>4</w:t>
      </w:r>
    </w:p>
    <w:p w14:paraId="3077AB92" w14:textId="0C4E7A83" w:rsidR="001330F6" w:rsidRPr="00B71A94" w:rsidRDefault="001330F6">
      <w:pPr>
        <w:spacing w:after="0" w:line="276" w:lineRule="auto"/>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Inspectoratele școlare au obligația de a monitoriza aplicarea prevederilor</w:t>
      </w:r>
      <w:r w:rsidR="004A5BD6" w:rsidRPr="00B71A94">
        <w:rPr>
          <w:rFonts w:ascii="Palatino Linotype" w:eastAsia="Times New Roman" w:hAnsi="Palatino Linotype" w:cs="Times New Roman"/>
          <w:sz w:val="24"/>
          <w:szCs w:val="24"/>
          <w:lang w:val="ro-RO"/>
        </w:rPr>
        <w:t xml:space="preserve"> prezentelor </w:t>
      </w:r>
      <w:r w:rsidR="007E14E4" w:rsidRPr="00B71A94">
        <w:rPr>
          <w:rFonts w:ascii="Palatino Linotype" w:eastAsia="Times New Roman" w:hAnsi="Palatino Linotype" w:cs="Times New Roman"/>
          <w:sz w:val="24"/>
          <w:szCs w:val="24"/>
          <w:lang w:val="ro-RO"/>
        </w:rPr>
        <w:t>n</w:t>
      </w:r>
      <w:r w:rsidR="004A5BD6" w:rsidRPr="00B71A94">
        <w:rPr>
          <w:rFonts w:ascii="Palatino Linotype" w:eastAsia="Times New Roman" w:hAnsi="Palatino Linotype" w:cs="Times New Roman"/>
          <w:sz w:val="24"/>
          <w:szCs w:val="24"/>
          <w:lang w:val="ro-RO"/>
        </w:rPr>
        <w:t>orme metodologice</w:t>
      </w:r>
      <w:r w:rsidR="00BB1F83" w:rsidRPr="00B71A94">
        <w:rPr>
          <w:rFonts w:ascii="Palatino Linotype" w:eastAsia="Times New Roman" w:hAnsi="Palatino Linotype" w:cs="Times New Roman"/>
          <w:sz w:val="24"/>
          <w:szCs w:val="24"/>
          <w:lang w:val="ro-RO"/>
        </w:rPr>
        <w:t>.</w:t>
      </w:r>
    </w:p>
    <w:p w14:paraId="086B8681" w14:textId="77777777" w:rsidR="001330F6" w:rsidRPr="00B71A94" w:rsidRDefault="001330F6">
      <w:pPr>
        <w:spacing w:after="0" w:line="276" w:lineRule="auto"/>
        <w:jc w:val="both"/>
        <w:rPr>
          <w:rFonts w:ascii="Palatino Linotype" w:eastAsia="Times New Roman" w:hAnsi="Palatino Linotype" w:cs="Times New Roman"/>
          <w:b/>
          <w:bCs/>
          <w:sz w:val="24"/>
          <w:szCs w:val="24"/>
          <w:lang w:val="ro-RO"/>
        </w:rPr>
      </w:pPr>
    </w:p>
    <w:p w14:paraId="1E928B92" w14:textId="473978BF" w:rsidR="00AD3EA4" w:rsidRPr="00B71A94" w:rsidRDefault="001330F6">
      <w:pPr>
        <w:spacing w:after="0" w:line="276" w:lineRule="auto"/>
        <w:jc w:val="both"/>
        <w:rPr>
          <w:rFonts w:ascii="Palatino Linotype" w:eastAsia="Times New Roman" w:hAnsi="Palatino Linotype" w:cs="Times New Roman"/>
          <w:b/>
          <w:bCs/>
          <w:sz w:val="24"/>
          <w:szCs w:val="24"/>
          <w:lang w:val="ro-RO"/>
        </w:rPr>
      </w:pPr>
      <w:r w:rsidRPr="00B71A94">
        <w:rPr>
          <w:rFonts w:ascii="Palatino Linotype" w:eastAsia="Times New Roman" w:hAnsi="Palatino Linotype" w:cs="Times New Roman"/>
          <w:b/>
          <w:bCs/>
          <w:sz w:val="24"/>
          <w:szCs w:val="24"/>
          <w:lang w:val="ro-RO"/>
        </w:rPr>
        <w:t>A</w:t>
      </w:r>
      <w:r w:rsidR="00BF7A56" w:rsidRPr="00B71A94">
        <w:rPr>
          <w:rFonts w:ascii="Palatino Linotype" w:eastAsia="Times New Roman" w:hAnsi="Palatino Linotype" w:cs="Times New Roman"/>
          <w:b/>
          <w:bCs/>
          <w:sz w:val="24"/>
          <w:szCs w:val="24"/>
          <w:lang w:val="ro-RO"/>
        </w:rPr>
        <w:t xml:space="preserve">rt. </w:t>
      </w:r>
      <w:r w:rsidRPr="00B71A94">
        <w:rPr>
          <w:rFonts w:ascii="Palatino Linotype" w:eastAsia="Times New Roman" w:hAnsi="Palatino Linotype" w:cs="Times New Roman"/>
          <w:b/>
          <w:bCs/>
          <w:sz w:val="24"/>
          <w:szCs w:val="24"/>
          <w:lang w:val="ro-RO"/>
        </w:rPr>
        <w:t>5</w:t>
      </w:r>
    </w:p>
    <w:p w14:paraId="77011A7B" w14:textId="6A94AACC" w:rsidR="00AD3EA4" w:rsidRPr="00B71A94" w:rsidRDefault="00BF7A56">
      <w:pPr>
        <w:spacing w:after="0" w:line="276" w:lineRule="auto"/>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 xml:space="preserve">(1) </w:t>
      </w:r>
      <w:r w:rsidR="00D55629" w:rsidRPr="00B71A94">
        <w:rPr>
          <w:rFonts w:ascii="Palatino Linotype" w:eastAsia="Times New Roman" w:hAnsi="Palatino Linotype" w:cs="Times New Roman"/>
          <w:sz w:val="24"/>
          <w:szCs w:val="24"/>
          <w:lang w:val="ro-RO"/>
        </w:rPr>
        <w:t xml:space="preserve">Personalul didactic de predare </w:t>
      </w:r>
      <w:r w:rsidRPr="00B71A94">
        <w:rPr>
          <w:rFonts w:ascii="Palatino Linotype" w:eastAsia="Times New Roman" w:hAnsi="Palatino Linotype" w:cs="Times New Roman"/>
          <w:sz w:val="24"/>
          <w:szCs w:val="24"/>
          <w:lang w:val="ro-RO"/>
        </w:rPr>
        <w:t>care ocupă funcții de conducere, îndrumare și control în învățământul preuniversitar de stat poate solicita</w:t>
      </w:r>
      <w:r w:rsidR="00BB0E54" w:rsidRPr="00B71A94">
        <w:rPr>
          <w:rFonts w:ascii="Palatino Linotype" w:eastAsia="Times New Roman" w:hAnsi="Palatino Linotype" w:cs="Times New Roman"/>
          <w:sz w:val="24"/>
          <w:szCs w:val="24"/>
          <w:lang w:val="ro-RO"/>
        </w:rPr>
        <w:t>, în scris,</w:t>
      </w:r>
      <w:r w:rsidRPr="00B71A94">
        <w:rPr>
          <w:rFonts w:ascii="Palatino Linotype" w:eastAsia="Times New Roman" w:hAnsi="Palatino Linotype" w:cs="Times New Roman"/>
          <w:sz w:val="24"/>
          <w:szCs w:val="24"/>
          <w:lang w:val="ro-RO"/>
        </w:rPr>
        <w:t xml:space="preserve"> </w:t>
      </w:r>
      <w:r w:rsidR="00BB0E54" w:rsidRPr="00B71A94">
        <w:rPr>
          <w:rFonts w:ascii="Palatino Linotype" w:eastAsia="Times New Roman" w:hAnsi="Palatino Linotype" w:cs="Times New Roman"/>
          <w:sz w:val="24"/>
          <w:szCs w:val="24"/>
          <w:lang w:val="ro-RO"/>
        </w:rPr>
        <w:t xml:space="preserve">inspectoratului școlar </w:t>
      </w:r>
      <w:r w:rsidRPr="00B71A94">
        <w:rPr>
          <w:rFonts w:ascii="Palatino Linotype" w:eastAsia="Times New Roman" w:hAnsi="Palatino Linotype" w:cs="Times New Roman"/>
          <w:sz w:val="24"/>
          <w:szCs w:val="24"/>
          <w:lang w:val="ro-RO"/>
        </w:rPr>
        <w:t>efectuarea integrală a normei didactice de predare, conform specializării/specializărilor dobândită/dobândite prin studii.</w:t>
      </w:r>
    </w:p>
    <w:p w14:paraId="26D41CD4" w14:textId="38D136E4" w:rsidR="00D60067" w:rsidRPr="00B71A94" w:rsidRDefault="00BF7A56">
      <w:pPr>
        <w:spacing w:after="0" w:line="276" w:lineRule="auto"/>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(2) Personalul didactic de predare aflat în funcții de conducere</w:t>
      </w:r>
      <w:r w:rsidR="00D60067" w:rsidRPr="00B71A94">
        <w:rPr>
          <w:rFonts w:ascii="Palatino Linotype" w:eastAsia="Times New Roman" w:hAnsi="Palatino Linotype" w:cs="Times New Roman"/>
          <w:sz w:val="24"/>
          <w:szCs w:val="24"/>
          <w:lang w:val="ro-RO"/>
        </w:rPr>
        <w:t xml:space="preserve"> în inspectoratele școlare sau în casele corpului didactic, personalul didactic de predare aflat în funcții de îndrumare și control în învățământul preuniversitar de stat, precum și directorii unităților de învățământ </w:t>
      </w:r>
      <w:r w:rsidR="00D60067" w:rsidRPr="00B71A94">
        <w:rPr>
          <w:rFonts w:ascii="Palatino Linotype" w:eastAsia="Times New Roman" w:hAnsi="Palatino Linotype" w:cs="Times New Roman"/>
          <w:sz w:val="24"/>
          <w:szCs w:val="24"/>
          <w:lang w:val="ro-RO"/>
        </w:rPr>
        <w:lastRenderedPageBreak/>
        <w:t xml:space="preserve">preuniversitar de stat de nivel antepreșcolar și/sau preșcolar cu minimum </w:t>
      </w:r>
      <w:r w:rsidR="005C5C54" w:rsidRPr="00B71A94">
        <w:rPr>
          <w:rFonts w:ascii="Palatino Linotype" w:eastAsia="Times New Roman" w:hAnsi="Palatino Linotype" w:cs="Times New Roman"/>
          <w:sz w:val="24"/>
          <w:szCs w:val="24"/>
          <w:lang w:val="ro-RO"/>
        </w:rPr>
        <w:t>15 grupe și minimum 5 structuri arondate</w:t>
      </w:r>
      <w:r w:rsidR="00BC51BA" w:rsidRPr="00B71A94">
        <w:rPr>
          <w:rFonts w:ascii="Palatino Linotype" w:eastAsia="Times New Roman" w:hAnsi="Palatino Linotype" w:cs="Times New Roman"/>
          <w:sz w:val="24"/>
          <w:szCs w:val="24"/>
          <w:lang w:val="ro-RO"/>
        </w:rPr>
        <w:t xml:space="preserve"> sau minimum 5 locații situate la adrese diferite,</w:t>
      </w:r>
      <w:r w:rsidR="005C5C54" w:rsidRPr="00B71A94">
        <w:rPr>
          <w:rFonts w:ascii="Palatino Linotype" w:eastAsia="Times New Roman" w:hAnsi="Palatino Linotype" w:cs="Times New Roman"/>
          <w:sz w:val="24"/>
          <w:szCs w:val="24"/>
          <w:lang w:val="ro-RO"/>
        </w:rPr>
        <w:t xml:space="preserve"> </w:t>
      </w:r>
      <w:r w:rsidR="00D60067" w:rsidRPr="00B71A94">
        <w:rPr>
          <w:rFonts w:ascii="Palatino Linotype" w:eastAsia="Times New Roman" w:hAnsi="Palatino Linotype" w:cs="Times New Roman"/>
          <w:sz w:val="24"/>
          <w:szCs w:val="24"/>
          <w:lang w:val="ro-RO"/>
        </w:rPr>
        <w:t>ale căr</w:t>
      </w:r>
      <w:r w:rsidR="005C5C54" w:rsidRPr="00B71A94">
        <w:rPr>
          <w:rFonts w:ascii="Palatino Linotype" w:eastAsia="Times New Roman" w:hAnsi="Palatino Linotype" w:cs="Times New Roman"/>
          <w:sz w:val="24"/>
          <w:szCs w:val="24"/>
          <w:lang w:val="ro-RO"/>
        </w:rPr>
        <w:t>or</w:t>
      </w:r>
      <w:r w:rsidR="00D60067" w:rsidRPr="00B71A94">
        <w:rPr>
          <w:rFonts w:ascii="Palatino Linotype" w:eastAsia="Times New Roman" w:hAnsi="Palatino Linotype" w:cs="Times New Roman"/>
          <w:sz w:val="24"/>
          <w:szCs w:val="24"/>
          <w:lang w:val="ro-RO"/>
        </w:rPr>
        <w:t xml:space="preserve"> studii nu permit desfășurarea obligației de predare stabilită conform prezentelor norme metodologice, efectuează activități reglementate prin procedură aprobată de Secretarul de stat care coordonează învățământul preuniversitar din cadrul Ministerului Educației și Cercetării.</w:t>
      </w:r>
    </w:p>
    <w:p w14:paraId="4951EAF7" w14:textId="3BF56508" w:rsidR="005676BA" w:rsidRPr="00B71A94" w:rsidRDefault="00D60067" w:rsidP="007E14E4">
      <w:pPr>
        <w:spacing w:after="0" w:line="276" w:lineRule="auto"/>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 xml:space="preserve">(3) </w:t>
      </w:r>
      <w:r w:rsidR="005C5C54" w:rsidRPr="00B71A94">
        <w:rPr>
          <w:rFonts w:ascii="Palatino Linotype" w:eastAsia="Times New Roman" w:hAnsi="Palatino Linotype" w:cs="Times New Roman"/>
          <w:sz w:val="24"/>
          <w:szCs w:val="24"/>
          <w:lang w:val="ro-RO"/>
        </w:rPr>
        <w:t>Directorii unităților de învățământ preuniversitar de stat</w:t>
      </w:r>
      <w:r w:rsidRPr="00B71A94">
        <w:rPr>
          <w:rFonts w:ascii="Palatino Linotype" w:eastAsia="Times New Roman" w:hAnsi="Palatino Linotype" w:cs="Times New Roman"/>
          <w:sz w:val="24"/>
          <w:szCs w:val="24"/>
          <w:lang w:val="ro-RO"/>
        </w:rPr>
        <w:t xml:space="preserve"> </w:t>
      </w:r>
      <w:r w:rsidR="005676BA" w:rsidRPr="00B71A94">
        <w:rPr>
          <w:rFonts w:ascii="Palatino Linotype" w:eastAsia="Times New Roman" w:hAnsi="Palatino Linotype" w:cs="Times New Roman"/>
          <w:sz w:val="24"/>
          <w:szCs w:val="24"/>
          <w:lang w:val="ro-RO"/>
        </w:rPr>
        <w:t xml:space="preserve">care nu se încadrează în condițiile prevăzute la alin. (2) și </w:t>
      </w:r>
      <w:r w:rsidR="002105F7" w:rsidRPr="00B71A94">
        <w:rPr>
          <w:rFonts w:ascii="Palatino Linotype" w:eastAsia="Times New Roman" w:hAnsi="Palatino Linotype" w:cs="Times New Roman"/>
          <w:sz w:val="24"/>
          <w:szCs w:val="24"/>
          <w:lang w:val="ro-RO"/>
        </w:rPr>
        <w:t xml:space="preserve">directorii adjuncți </w:t>
      </w:r>
      <w:r w:rsidR="005C5C54" w:rsidRPr="00B71A94">
        <w:rPr>
          <w:rFonts w:ascii="Palatino Linotype" w:eastAsia="Times New Roman" w:hAnsi="Palatino Linotype" w:cs="Times New Roman"/>
          <w:sz w:val="24"/>
          <w:szCs w:val="24"/>
          <w:lang w:val="ro-RO"/>
        </w:rPr>
        <w:t>ale căror studii nu permit desfășurarea obligației de predare stabilită conform prezentelor norme metodologice, efectuează</w:t>
      </w:r>
      <w:r w:rsidR="005676BA" w:rsidRPr="00B71A94">
        <w:rPr>
          <w:rFonts w:ascii="Palatino Linotype" w:eastAsia="Times New Roman" w:hAnsi="Palatino Linotype" w:cs="Times New Roman"/>
          <w:sz w:val="24"/>
          <w:szCs w:val="24"/>
          <w:lang w:val="ro-RO"/>
        </w:rPr>
        <w:t xml:space="preserve"> integral </w:t>
      </w:r>
      <w:r w:rsidR="007E14E4" w:rsidRPr="00B71A94">
        <w:rPr>
          <w:rFonts w:ascii="Palatino Linotype" w:eastAsia="Times New Roman" w:hAnsi="Palatino Linotype" w:cs="Times New Roman"/>
          <w:sz w:val="24"/>
          <w:szCs w:val="24"/>
          <w:lang w:val="ro-RO"/>
        </w:rPr>
        <w:t>norma didactică de predare, conform specializării/specializărilor dobândită/dobândite prin studii.</w:t>
      </w:r>
    </w:p>
    <w:p w14:paraId="4425CB6C" w14:textId="7A3AAA72" w:rsidR="00AD3EA4" w:rsidRPr="00B71A94" w:rsidRDefault="00BF7A56">
      <w:pPr>
        <w:spacing w:after="0" w:line="276" w:lineRule="auto"/>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w:t>
      </w:r>
      <w:r w:rsidR="007E14E4" w:rsidRPr="00B71A94">
        <w:rPr>
          <w:rFonts w:ascii="Palatino Linotype" w:eastAsia="Times New Roman" w:hAnsi="Palatino Linotype" w:cs="Times New Roman"/>
          <w:sz w:val="24"/>
          <w:szCs w:val="24"/>
          <w:lang w:val="ro-RO"/>
        </w:rPr>
        <w:t>4</w:t>
      </w:r>
      <w:r w:rsidRPr="00B71A94">
        <w:rPr>
          <w:rFonts w:ascii="Palatino Linotype" w:eastAsia="Times New Roman" w:hAnsi="Palatino Linotype" w:cs="Times New Roman"/>
          <w:sz w:val="24"/>
          <w:szCs w:val="24"/>
          <w:lang w:val="ro-RO"/>
        </w:rPr>
        <w:t>) Personalul didactic de predare aflat în funcții de conducere, îndrumare și control în învățământul preuniversitar de stat, titular pe posturi de profesor-consilier școlar, profesor-logoped, profesor-psihopedagog, profesor-psiholog sau profesor itinerant și de sprijin, poate desfășura numărul de ore/săptămână pentru asigurarea obligației de predare prevăzute în prezentele norme metodologice și din norma didactică de predare aferentă unui astfel de post.</w:t>
      </w:r>
    </w:p>
    <w:p w14:paraId="78F9BFE8" w14:textId="77777777" w:rsidR="00AD3EA4" w:rsidRPr="00B71A94" w:rsidRDefault="00AD3EA4">
      <w:pPr>
        <w:spacing w:after="0" w:line="276" w:lineRule="auto"/>
        <w:jc w:val="both"/>
        <w:rPr>
          <w:rFonts w:ascii="Palatino Linotype" w:eastAsia="Times New Roman" w:hAnsi="Palatino Linotype" w:cs="Times New Roman"/>
          <w:sz w:val="24"/>
          <w:szCs w:val="24"/>
          <w:lang w:val="ro-RO"/>
        </w:rPr>
      </w:pPr>
    </w:p>
    <w:p w14:paraId="6A4561FB" w14:textId="32A2342F" w:rsidR="00BC51BA" w:rsidRPr="00B71A94" w:rsidRDefault="00BC51BA" w:rsidP="00BC51BA">
      <w:pPr>
        <w:pStyle w:val="ListParagraph"/>
        <w:spacing w:after="0" w:line="276" w:lineRule="auto"/>
        <w:ind w:left="0"/>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b/>
          <w:bCs/>
          <w:sz w:val="24"/>
          <w:szCs w:val="24"/>
          <w:lang w:val="ro-RO"/>
        </w:rPr>
        <w:t xml:space="preserve">Art. 6 </w:t>
      </w:r>
      <w:r w:rsidRPr="00B71A94">
        <w:rPr>
          <w:rFonts w:ascii="Palatino Linotype" w:eastAsia="Times New Roman" w:hAnsi="Palatino Linotype" w:cs="Times New Roman"/>
          <w:sz w:val="24"/>
          <w:szCs w:val="24"/>
          <w:lang w:val="ro-RO"/>
        </w:rPr>
        <w:t>(1)</w:t>
      </w:r>
      <w:r w:rsidRPr="00B71A94">
        <w:rPr>
          <w:rFonts w:ascii="Palatino Linotype" w:eastAsia="Times New Roman" w:hAnsi="Palatino Linotype" w:cs="Times New Roman"/>
          <w:b/>
          <w:bCs/>
          <w:sz w:val="24"/>
          <w:szCs w:val="24"/>
          <w:lang w:val="ro-RO"/>
        </w:rPr>
        <w:t xml:space="preserve"> </w:t>
      </w:r>
      <w:r w:rsidRPr="00B71A94">
        <w:rPr>
          <w:rFonts w:ascii="Palatino Linotype" w:eastAsia="Times New Roman" w:hAnsi="Palatino Linotype" w:cs="Times New Roman"/>
          <w:sz w:val="24"/>
          <w:szCs w:val="24"/>
          <w:lang w:val="ro-RO"/>
        </w:rPr>
        <w:t>Personalul didactic de predare care ocupă funcții de conducere, îndrumare și control în învățământul preuniversitar de stat nu poate desfăşura activităţi didactice de predare remunerate prin plata cu ora sau cumul.</w:t>
      </w:r>
    </w:p>
    <w:p w14:paraId="13B8CD43" w14:textId="5F47C6F2" w:rsidR="00BC51BA" w:rsidRPr="00B71A94" w:rsidRDefault="00BC51BA" w:rsidP="00BC51BA">
      <w:pPr>
        <w:pStyle w:val="ListParagraph"/>
        <w:spacing w:after="0" w:line="276" w:lineRule="auto"/>
        <w:ind w:left="0"/>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(2) Prin excepţie de la prevederile alin. (1), se poate aproba efectuarea de activităţi în regim de plata cu ora, în unităţi de învăţământ preuniversitar din zone izolate, cu aprobarea consiliului de administraţie al inspectoratului şcolar. Încadrarea în regim de plata cu ora a personalului de conducere din unitățile de învățământ preuniversitar de stat se realizează cu aprobarea consiliului de administrație al</w:t>
      </w:r>
      <w:r w:rsidR="00264161" w:rsidRPr="00B71A94">
        <w:rPr>
          <w:rFonts w:ascii="Palatino Linotype" w:eastAsia="Times New Roman" w:hAnsi="Palatino Linotype" w:cs="Times New Roman"/>
          <w:sz w:val="24"/>
          <w:szCs w:val="24"/>
          <w:lang w:val="ro-RO"/>
        </w:rPr>
        <w:t xml:space="preserve"> inspectoratului școlar</w:t>
      </w:r>
      <w:r w:rsidRPr="00B71A94">
        <w:rPr>
          <w:rFonts w:ascii="Palatino Linotype" w:eastAsia="Times New Roman" w:hAnsi="Palatino Linotype" w:cs="Times New Roman"/>
          <w:sz w:val="24"/>
          <w:szCs w:val="24"/>
          <w:lang w:val="ro-RO"/>
        </w:rPr>
        <w:t>, în absența personalului didactic calificat, la discipline pentru care are calificarea necesară, în unități de învățământ de nivel primar sau gimnazial din mediul rural situate în zone izolate.</w:t>
      </w:r>
    </w:p>
    <w:p w14:paraId="63279531" w14:textId="00936DC5" w:rsidR="00264161" w:rsidRPr="00B71A94" w:rsidRDefault="00264161" w:rsidP="00BC51BA">
      <w:pPr>
        <w:pStyle w:val="ListParagraph"/>
        <w:spacing w:after="0" w:line="276" w:lineRule="auto"/>
        <w:ind w:left="0"/>
        <w:jc w:val="both"/>
        <w:rPr>
          <w:rFonts w:ascii="Palatino Linotype" w:eastAsia="Times New Roman" w:hAnsi="Palatino Linotype" w:cs="Times New Roman"/>
          <w:sz w:val="24"/>
          <w:szCs w:val="24"/>
          <w:lang w:val="ro-RO"/>
        </w:rPr>
      </w:pPr>
    </w:p>
    <w:p w14:paraId="5971400F" w14:textId="4A10480C" w:rsidR="00264161" w:rsidRPr="00B71A94" w:rsidRDefault="00264161" w:rsidP="00264161">
      <w:pPr>
        <w:pStyle w:val="ListParagraph"/>
        <w:spacing w:after="0" w:line="276" w:lineRule="auto"/>
        <w:ind w:left="0"/>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b/>
          <w:bCs/>
          <w:sz w:val="24"/>
          <w:szCs w:val="24"/>
          <w:lang w:val="ro-RO"/>
        </w:rPr>
        <w:t>Art. 7</w:t>
      </w:r>
      <w:r w:rsidRPr="00B71A94">
        <w:rPr>
          <w:rFonts w:ascii="Palatino Linotype" w:eastAsia="Times New Roman" w:hAnsi="Palatino Linotype" w:cs="Times New Roman"/>
          <w:sz w:val="24"/>
          <w:szCs w:val="24"/>
          <w:lang w:val="ro-RO"/>
        </w:rPr>
        <w:t xml:space="preserve"> În cuprinsul prezentelor norme metodologice, începând cu data reorganizării inspectoratelor școlare și înființării Centrului Naţional de Formare şi Dezvoltare în Cariera Didactică:</w:t>
      </w:r>
    </w:p>
    <w:p w14:paraId="68B36DB4" w14:textId="0E7F74F7" w:rsidR="00264161" w:rsidRPr="00B71A94" w:rsidRDefault="00264161" w:rsidP="00264161">
      <w:pPr>
        <w:pStyle w:val="ListParagraph"/>
        <w:spacing w:after="0" w:line="276" w:lineRule="auto"/>
        <w:ind w:left="0"/>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a) denumirea "inspectoratul şcolar judeţean/Inspectoratul Şcolar al Municipiului Bucureşti",  se va citi "direcţia judeţeană de învăţământ preuniversitar/Direcţia Municipiului Bucureşti de Învăţământ Preuniversitar";</w:t>
      </w:r>
    </w:p>
    <w:p w14:paraId="65B9913E" w14:textId="1F73A4E0" w:rsidR="00264161" w:rsidRPr="00B71A94" w:rsidRDefault="00264161" w:rsidP="00264161">
      <w:pPr>
        <w:pStyle w:val="ListParagraph"/>
        <w:spacing w:after="0" w:line="276" w:lineRule="auto"/>
        <w:ind w:left="0"/>
        <w:jc w:val="both"/>
        <w:rPr>
          <w:rFonts w:ascii="Palatino Linotype" w:eastAsia="Times New Roman" w:hAnsi="Palatino Linotype" w:cs="Times New Roman"/>
          <w:sz w:val="24"/>
          <w:szCs w:val="24"/>
          <w:lang w:val="ro-RO"/>
        </w:rPr>
      </w:pPr>
      <w:r w:rsidRPr="00B71A94">
        <w:rPr>
          <w:rFonts w:ascii="Palatino Linotype" w:eastAsia="Times New Roman" w:hAnsi="Palatino Linotype" w:cs="Times New Roman"/>
          <w:sz w:val="24"/>
          <w:szCs w:val="24"/>
          <w:lang w:val="ro-RO"/>
        </w:rPr>
        <w:t>b) denumirea "casa corpului didactic" se va citi "centrul pentru cariera didactică".</w:t>
      </w:r>
    </w:p>
    <w:p w14:paraId="32E6C06F" w14:textId="77777777" w:rsidR="00264161" w:rsidRPr="00B71A94" w:rsidRDefault="00264161" w:rsidP="00BC51BA">
      <w:pPr>
        <w:pStyle w:val="ListParagraph"/>
        <w:spacing w:after="0" w:line="276" w:lineRule="auto"/>
        <w:ind w:left="0"/>
        <w:jc w:val="both"/>
        <w:rPr>
          <w:rFonts w:ascii="Palatino Linotype" w:eastAsia="Times New Roman" w:hAnsi="Palatino Linotype" w:cs="Times New Roman"/>
          <w:sz w:val="24"/>
          <w:szCs w:val="24"/>
          <w:lang w:val="ro-RO"/>
        </w:rPr>
      </w:pPr>
    </w:p>
    <w:p w14:paraId="11736C99" w14:textId="02CCBE72" w:rsidR="00BC51BA" w:rsidRPr="00B71A94" w:rsidRDefault="00BC51BA" w:rsidP="00BC51BA">
      <w:pPr>
        <w:spacing w:after="0" w:line="276" w:lineRule="auto"/>
        <w:jc w:val="both"/>
        <w:rPr>
          <w:rFonts w:ascii="Palatino Linotype" w:eastAsia="Times New Roman" w:hAnsi="Palatino Linotype" w:cs="Times New Roman"/>
          <w:b/>
          <w:bCs/>
          <w:sz w:val="24"/>
          <w:szCs w:val="24"/>
          <w:lang w:val="ro-RO"/>
        </w:rPr>
      </w:pPr>
    </w:p>
    <w:p w14:paraId="52E89F36" w14:textId="77777777" w:rsidR="00AD3EA4" w:rsidRPr="00B71A94" w:rsidRDefault="00AD3EA4">
      <w:pPr>
        <w:spacing w:after="0" w:line="276" w:lineRule="auto"/>
        <w:rPr>
          <w:rFonts w:ascii="Palatino Linotype" w:hAnsi="Palatino Linotype" w:cs="Times New Roman"/>
          <w:sz w:val="24"/>
          <w:szCs w:val="24"/>
          <w:lang w:val="ro-RO"/>
        </w:rPr>
      </w:pPr>
    </w:p>
    <w:sectPr w:rsidR="00AD3EA4" w:rsidRPr="00B71A94" w:rsidSect="00315347">
      <w:headerReference w:type="even" r:id="rId8"/>
      <w:headerReference w:type="default" r:id="rId9"/>
      <w:footerReference w:type="even" r:id="rId10"/>
      <w:footerReference w:type="default" r:id="rId11"/>
      <w:headerReference w:type="first" r:id="rId12"/>
      <w:footerReference w:type="first" r:id="rId13"/>
      <w:pgSz w:w="11907" w:h="16840" w:code="9"/>
      <w:pgMar w:top="851" w:right="927" w:bottom="851" w:left="1134" w:header="0"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DF0DE" w14:textId="77777777" w:rsidR="001528D7" w:rsidRDefault="001528D7">
      <w:pPr>
        <w:spacing w:line="240" w:lineRule="auto"/>
      </w:pPr>
      <w:r>
        <w:separator/>
      </w:r>
    </w:p>
  </w:endnote>
  <w:endnote w:type="continuationSeparator" w:id="0">
    <w:p w14:paraId="5D97D058" w14:textId="77777777" w:rsidR="001528D7" w:rsidRDefault="001528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BADC7" w14:textId="77777777" w:rsidR="00871617" w:rsidRDefault="008716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756133"/>
    </w:sdtPr>
    <w:sdtEndPr>
      <w:rPr>
        <w:rFonts w:ascii="Times New Roman" w:hAnsi="Times New Roman" w:cs="Times New Roman"/>
        <w:sz w:val="24"/>
        <w:szCs w:val="24"/>
      </w:rPr>
    </w:sdtEndPr>
    <w:sdtContent>
      <w:p w14:paraId="0E24895C" w14:textId="77777777" w:rsidR="00AD3EA4" w:rsidRDefault="00BF7A56">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B71A94">
          <w:rPr>
            <w:rFonts w:ascii="Times New Roman" w:hAnsi="Times New Roman" w:cs="Times New Roman"/>
            <w:noProof/>
            <w:sz w:val="24"/>
            <w:szCs w:val="24"/>
          </w:rPr>
          <w:t>4</w:t>
        </w:r>
        <w:r>
          <w:rPr>
            <w:rFonts w:ascii="Times New Roman" w:hAnsi="Times New Roman" w:cs="Times New Roma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47337" w14:textId="77777777" w:rsidR="00871617" w:rsidRDefault="008716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1861A" w14:textId="77777777" w:rsidR="001528D7" w:rsidRDefault="001528D7">
      <w:pPr>
        <w:spacing w:after="0"/>
      </w:pPr>
      <w:r>
        <w:separator/>
      </w:r>
    </w:p>
  </w:footnote>
  <w:footnote w:type="continuationSeparator" w:id="0">
    <w:p w14:paraId="4F55A9FE" w14:textId="77777777" w:rsidR="001528D7" w:rsidRDefault="001528D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EED4C" w14:textId="77777777" w:rsidR="00871617" w:rsidRDefault="008716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4475974"/>
      <w:docPartObj>
        <w:docPartGallery w:val="Watermarks"/>
        <w:docPartUnique/>
      </w:docPartObj>
    </w:sdtPr>
    <w:sdtEndPr/>
    <w:sdtContent>
      <w:p w14:paraId="37317717" w14:textId="0BA9C656" w:rsidR="00871617" w:rsidRDefault="001528D7">
        <w:pPr>
          <w:pStyle w:val="Header"/>
        </w:pPr>
        <w:r>
          <w:rPr>
            <w:noProof/>
          </w:rPr>
          <w:pict w14:anchorId="7E22EB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3839002" o:spid="_x0000_s2049" type="#_x0000_t136" style="position:absolute;margin-left:0;margin-top:0;width:475.65pt;height:203.85pt;rotation:315;z-index:-25165875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D73ED" w14:textId="77777777" w:rsidR="00871617" w:rsidRDefault="00871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F5891"/>
    <w:multiLevelType w:val="multilevel"/>
    <w:tmpl w:val="27DF589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2333F8"/>
    <w:multiLevelType w:val="multilevel"/>
    <w:tmpl w:val="2A2333F8"/>
    <w:lvl w:ilvl="0">
      <w:start w:val="4"/>
      <w:numFmt w:val="bullet"/>
      <w:lvlText w:val="-"/>
      <w:lvlJc w:val="left"/>
      <w:pPr>
        <w:ind w:left="720" w:hanging="360"/>
      </w:pPr>
      <w:rPr>
        <w:rFonts w:ascii="Palatino Linotype" w:eastAsiaTheme="minorHAnsi" w:hAnsi="Palatino Linotype"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F5E47C4"/>
    <w:multiLevelType w:val="hybridMultilevel"/>
    <w:tmpl w:val="7C507E66"/>
    <w:lvl w:ilvl="0" w:tplc="B17EA91A">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EF4694"/>
    <w:multiLevelType w:val="multilevel"/>
    <w:tmpl w:val="57EF4694"/>
    <w:lvl w:ilvl="0">
      <w:start w:val="1"/>
      <w:numFmt w:val="decimal"/>
      <w:lvlText w:val="%1."/>
      <w:lvlJc w:val="left"/>
      <w:pPr>
        <w:ind w:left="786" w:hanging="360"/>
      </w:pPr>
      <w:rPr>
        <w:rFonts w:hint="default"/>
        <w:b/>
        <w:bCs w:val="0"/>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B1D"/>
    <w:rsid w:val="0002029D"/>
    <w:rsid w:val="00027DB7"/>
    <w:rsid w:val="00060D65"/>
    <w:rsid w:val="0006408F"/>
    <w:rsid w:val="000A0BA2"/>
    <w:rsid w:val="000B7109"/>
    <w:rsid w:val="000C1BFD"/>
    <w:rsid w:val="000D34F7"/>
    <w:rsid w:val="000D4C1E"/>
    <w:rsid w:val="0010479F"/>
    <w:rsid w:val="00106D70"/>
    <w:rsid w:val="00120EDD"/>
    <w:rsid w:val="001243D7"/>
    <w:rsid w:val="001330F6"/>
    <w:rsid w:val="001528D7"/>
    <w:rsid w:val="00162A12"/>
    <w:rsid w:val="00164762"/>
    <w:rsid w:val="00170135"/>
    <w:rsid w:val="001B7D91"/>
    <w:rsid w:val="001D2047"/>
    <w:rsid w:val="002105F7"/>
    <w:rsid w:val="00225084"/>
    <w:rsid w:val="00264161"/>
    <w:rsid w:val="002773CD"/>
    <w:rsid w:val="002A7097"/>
    <w:rsid w:val="002C5244"/>
    <w:rsid w:val="00315347"/>
    <w:rsid w:val="00326043"/>
    <w:rsid w:val="00331E8D"/>
    <w:rsid w:val="003C781A"/>
    <w:rsid w:val="003D10F9"/>
    <w:rsid w:val="003F5ED8"/>
    <w:rsid w:val="004056E3"/>
    <w:rsid w:val="00420E0D"/>
    <w:rsid w:val="004324FF"/>
    <w:rsid w:val="00446464"/>
    <w:rsid w:val="00447C14"/>
    <w:rsid w:val="0046009E"/>
    <w:rsid w:val="00462A98"/>
    <w:rsid w:val="004677AB"/>
    <w:rsid w:val="00483F9E"/>
    <w:rsid w:val="004903A7"/>
    <w:rsid w:val="00492D1F"/>
    <w:rsid w:val="004A5BD6"/>
    <w:rsid w:val="004B0367"/>
    <w:rsid w:val="004B7C11"/>
    <w:rsid w:val="004F68C6"/>
    <w:rsid w:val="00510481"/>
    <w:rsid w:val="00531FA1"/>
    <w:rsid w:val="0053609A"/>
    <w:rsid w:val="005676BA"/>
    <w:rsid w:val="0059051F"/>
    <w:rsid w:val="005932BE"/>
    <w:rsid w:val="005C5C54"/>
    <w:rsid w:val="005C6786"/>
    <w:rsid w:val="005E4281"/>
    <w:rsid w:val="005F33C1"/>
    <w:rsid w:val="00607A86"/>
    <w:rsid w:val="0061379F"/>
    <w:rsid w:val="00634E35"/>
    <w:rsid w:val="006439E4"/>
    <w:rsid w:val="0067176C"/>
    <w:rsid w:val="00681C43"/>
    <w:rsid w:val="006854FB"/>
    <w:rsid w:val="00694D9E"/>
    <w:rsid w:val="006B7F45"/>
    <w:rsid w:val="006D2397"/>
    <w:rsid w:val="006D4E26"/>
    <w:rsid w:val="006E17C9"/>
    <w:rsid w:val="006E48C0"/>
    <w:rsid w:val="006E54E0"/>
    <w:rsid w:val="006E61B0"/>
    <w:rsid w:val="006F4DD7"/>
    <w:rsid w:val="007030D8"/>
    <w:rsid w:val="007273CD"/>
    <w:rsid w:val="00733F64"/>
    <w:rsid w:val="00744A98"/>
    <w:rsid w:val="00745779"/>
    <w:rsid w:val="0075506E"/>
    <w:rsid w:val="00764F8A"/>
    <w:rsid w:val="0079281E"/>
    <w:rsid w:val="007E0C3F"/>
    <w:rsid w:val="007E14E4"/>
    <w:rsid w:val="007F6F48"/>
    <w:rsid w:val="00832E98"/>
    <w:rsid w:val="008676A1"/>
    <w:rsid w:val="00871617"/>
    <w:rsid w:val="00897960"/>
    <w:rsid w:val="008A7157"/>
    <w:rsid w:val="008B6305"/>
    <w:rsid w:val="008D00C1"/>
    <w:rsid w:val="00943484"/>
    <w:rsid w:val="00944520"/>
    <w:rsid w:val="0095130E"/>
    <w:rsid w:val="009601FD"/>
    <w:rsid w:val="0098309A"/>
    <w:rsid w:val="009B661A"/>
    <w:rsid w:val="009D589C"/>
    <w:rsid w:val="009E2E7E"/>
    <w:rsid w:val="00A039CC"/>
    <w:rsid w:val="00A05D17"/>
    <w:rsid w:val="00A359C2"/>
    <w:rsid w:val="00A87873"/>
    <w:rsid w:val="00A93223"/>
    <w:rsid w:val="00AA24A0"/>
    <w:rsid w:val="00AA6637"/>
    <w:rsid w:val="00AB0F8A"/>
    <w:rsid w:val="00AD3EA4"/>
    <w:rsid w:val="00AF051E"/>
    <w:rsid w:val="00B266C7"/>
    <w:rsid w:val="00B30253"/>
    <w:rsid w:val="00B32A39"/>
    <w:rsid w:val="00B333D4"/>
    <w:rsid w:val="00B3458F"/>
    <w:rsid w:val="00B52B1D"/>
    <w:rsid w:val="00B53D1E"/>
    <w:rsid w:val="00B609F9"/>
    <w:rsid w:val="00B71A94"/>
    <w:rsid w:val="00BA4CED"/>
    <w:rsid w:val="00BB0E54"/>
    <w:rsid w:val="00BB1F83"/>
    <w:rsid w:val="00BC5133"/>
    <w:rsid w:val="00BC51BA"/>
    <w:rsid w:val="00BE11E3"/>
    <w:rsid w:val="00BE4E5E"/>
    <w:rsid w:val="00BF7A56"/>
    <w:rsid w:val="00C05BE8"/>
    <w:rsid w:val="00C2153F"/>
    <w:rsid w:val="00C220AB"/>
    <w:rsid w:val="00C402FB"/>
    <w:rsid w:val="00C462F8"/>
    <w:rsid w:val="00C9256A"/>
    <w:rsid w:val="00CA21CD"/>
    <w:rsid w:val="00CD2E1D"/>
    <w:rsid w:val="00D06D99"/>
    <w:rsid w:val="00D27C5D"/>
    <w:rsid w:val="00D343D0"/>
    <w:rsid w:val="00D464C7"/>
    <w:rsid w:val="00D51BB5"/>
    <w:rsid w:val="00D55629"/>
    <w:rsid w:val="00D60067"/>
    <w:rsid w:val="00D73F94"/>
    <w:rsid w:val="00D85611"/>
    <w:rsid w:val="00D92F2A"/>
    <w:rsid w:val="00D9767D"/>
    <w:rsid w:val="00D979B2"/>
    <w:rsid w:val="00DB6147"/>
    <w:rsid w:val="00DC1F10"/>
    <w:rsid w:val="00DE5243"/>
    <w:rsid w:val="00E001BB"/>
    <w:rsid w:val="00E06707"/>
    <w:rsid w:val="00E07453"/>
    <w:rsid w:val="00E16EF9"/>
    <w:rsid w:val="00E20149"/>
    <w:rsid w:val="00E235E0"/>
    <w:rsid w:val="00E341A1"/>
    <w:rsid w:val="00E55148"/>
    <w:rsid w:val="00E5667C"/>
    <w:rsid w:val="00EB1313"/>
    <w:rsid w:val="00ED36D4"/>
    <w:rsid w:val="00EE2528"/>
    <w:rsid w:val="00F00FD0"/>
    <w:rsid w:val="00F2387E"/>
    <w:rsid w:val="00F352D2"/>
    <w:rsid w:val="00FC63B1"/>
    <w:rsid w:val="00FD0EB0"/>
    <w:rsid w:val="00FD1E9F"/>
    <w:rsid w:val="00FE7377"/>
    <w:rsid w:val="3B4B7467"/>
    <w:rsid w:val="49061F2C"/>
    <w:rsid w:val="4B4D76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D043794"/>
  <w15:docId w15:val="{14EC94DF-4DCC-4369-82C4-F194EFE29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sden">
    <w:name w:val="s_den"/>
    <w:basedOn w:val="DefaultParagraphFont"/>
  </w:style>
  <w:style w:type="character" w:customStyle="1" w:styleId="shdr">
    <w:name w:val="s_hdr"/>
    <w:basedOn w:val="DefaultParagraphFont"/>
  </w:style>
  <w:style w:type="paragraph" w:customStyle="1" w:styleId="spar">
    <w:name w:val="s_par"/>
    <w:basedOn w:val="Normal"/>
    <w:rsid w:val="00264161"/>
    <w:pPr>
      <w:spacing w:after="0" w:line="240" w:lineRule="auto"/>
      <w:ind w:left="225"/>
    </w:pPr>
    <w:rPr>
      <w:rFonts w:ascii="Times New Roman" w:eastAsiaTheme="minorEastAsia" w:hAnsi="Times New Roman" w:cs="Times New Roman"/>
      <w:sz w:val="24"/>
      <w:szCs w:val="24"/>
      <w:lang w:eastAsia="en-GB"/>
    </w:rPr>
  </w:style>
  <w:style w:type="paragraph" w:styleId="BalloonText">
    <w:name w:val="Balloon Text"/>
    <w:basedOn w:val="Normal"/>
    <w:link w:val="BalloonTextChar"/>
    <w:uiPriority w:val="99"/>
    <w:semiHidden/>
    <w:unhideWhenUsed/>
    <w:rsid w:val="00B71A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A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295435">
      <w:bodyDiv w:val="1"/>
      <w:marLeft w:val="0"/>
      <w:marRight w:val="0"/>
      <w:marTop w:val="0"/>
      <w:marBottom w:val="0"/>
      <w:divBdr>
        <w:top w:val="none" w:sz="0" w:space="0" w:color="auto"/>
        <w:left w:val="none" w:sz="0" w:space="0" w:color="auto"/>
        <w:bottom w:val="none" w:sz="0" w:space="0" w:color="auto"/>
        <w:right w:val="none" w:sz="0" w:space="0" w:color="auto"/>
      </w:divBdr>
    </w:div>
    <w:div w:id="21266092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36AA5-FA2A-4365-9324-53BC14D63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1630</Words>
  <Characters>9292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 sorin ion</dc:creator>
  <cp:lastModifiedBy>Barbulescu Adrian</cp:lastModifiedBy>
  <cp:revision>4</cp:revision>
  <cp:lastPrinted>2026-07-29T07:18:00Z</cp:lastPrinted>
  <dcterms:created xsi:type="dcterms:W3CDTF">2026-07-28T15:41:00Z</dcterms:created>
  <dcterms:modified xsi:type="dcterms:W3CDTF">2026-07-29T10:13:00Z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1DEC3079BE664BD6966B8413A7C5AB40_13</vt:lpwstr>
  </property>
</Properties>
</file>